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ACE937" w14:textId="77777777" w:rsidR="0011772A" w:rsidRDefault="0011772A">
      <w:pPr>
        <w:divId w:val="2057965839"/>
        <w:rPr>
          <w:rFonts w:ascii="Arial" w:eastAsia="Times New Roman" w:hAnsi="Arial" w:cs="Arial"/>
          <w:sz w:val="21"/>
          <w:szCs w:val="21"/>
          <w:lang w:val="en-US"/>
        </w:rPr>
      </w:pPr>
    </w:p>
    <w:p w14:paraId="137BC73D" w14:textId="77777777" w:rsidR="0011772A" w:rsidRPr="00077FF0" w:rsidRDefault="00BC3576">
      <w:pPr>
        <w:pStyle w:val="Ttulo1"/>
        <w:divId w:val="933323086"/>
        <w:rPr>
          <w:rFonts w:eastAsia="Times New Roman"/>
        </w:rPr>
      </w:pPr>
      <w:proofErr w:type="spellStart"/>
      <w:r w:rsidRPr="00077FF0">
        <w:rPr>
          <w:rFonts w:eastAsia="Times New Roman"/>
        </w:rPr>
        <w:t>Monarch</w:t>
      </w:r>
      <w:proofErr w:type="spellEnd"/>
      <w:r w:rsidRPr="00077FF0">
        <w:rPr>
          <w:rFonts w:eastAsia="Times New Roman"/>
        </w:rPr>
        <w:t xml:space="preserve"> (MK ULTRA) – Programa de Controle Mental dos EUA</w:t>
      </w:r>
    </w:p>
    <w:p w14:paraId="0E9723FD" w14:textId="77777777" w:rsidR="0011772A" w:rsidRDefault="00BC3576">
      <w:pPr>
        <w:divId w:val="440226308"/>
        <w:rPr>
          <w:rFonts w:ascii="Arial" w:eastAsia="Times New Roman" w:hAnsi="Arial" w:cs="Arial"/>
          <w:sz w:val="17"/>
          <w:szCs w:val="17"/>
          <w:lang w:val="en-US"/>
        </w:rPr>
      </w:pPr>
      <w:r>
        <w:rPr>
          <w:rFonts w:ascii="Arial" w:eastAsia="Times New Roman" w:hAnsi="Arial" w:cs="Arial"/>
          <w:sz w:val="17"/>
          <w:szCs w:val="17"/>
          <w:lang w:val="en-US"/>
        </w:rPr>
        <w:t xml:space="preserve">Posted by </w:t>
      </w:r>
      <w:hyperlink r:id="rId7" w:tooltip="Posts by Thoth3126" w:history="1">
        <w:r>
          <w:rPr>
            <w:rStyle w:val="Hiperligao"/>
            <w:rFonts w:ascii="Arial" w:eastAsia="Times New Roman" w:hAnsi="Arial" w:cs="Arial"/>
            <w:sz w:val="17"/>
            <w:szCs w:val="17"/>
            <w:lang w:val="en-US"/>
          </w:rPr>
          <w:t>Thoth3126</w:t>
        </w:r>
      </w:hyperlink>
      <w:r>
        <w:rPr>
          <w:rFonts w:ascii="Arial" w:eastAsia="Times New Roman" w:hAnsi="Arial" w:cs="Arial"/>
          <w:sz w:val="17"/>
          <w:szCs w:val="17"/>
          <w:lang w:val="en-US"/>
        </w:rPr>
        <w:t xml:space="preserve"> on 13/07/2016</w:t>
      </w:r>
    </w:p>
    <w:p w14:paraId="26A187E3"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i/>
          <w:iCs/>
          <w:color w:val="003366"/>
          <w:sz w:val="21"/>
          <w:szCs w:val="21"/>
          <w:u w:val="single"/>
        </w:rPr>
        <w:t xml:space="preserve">As Origens e as Técnicas de Controle Mental do Projeto </w:t>
      </w:r>
      <w:proofErr w:type="spellStart"/>
      <w:r w:rsidRPr="00077FF0">
        <w:rPr>
          <w:rStyle w:val="Forte"/>
          <w:rFonts w:ascii="Arial" w:hAnsi="Arial" w:cs="Arial"/>
          <w:i/>
          <w:iCs/>
          <w:color w:val="003366"/>
          <w:sz w:val="21"/>
          <w:szCs w:val="21"/>
          <w:u w:val="single"/>
        </w:rPr>
        <w:t>Monarch</w:t>
      </w:r>
      <w:proofErr w:type="spellEnd"/>
      <w:r w:rsidRPr="00077FF0">
        <w:rPr>
          <w:rStyle w:val="Forte"/>
          <w:rFonts w:ascii="Arial" w:hAnsi="Arial" w:cs="Arial"/>
          <w:i/>
          <w:iCs/>
          <w:color w:val="003366"/>
          <w:sz w:val="21"/>
          <w:szCs w:val="21"/>
          <w:u w:val="single"/>
        </w:rPr>
        <w:t xml:space="preserve"> (MK ULTRA)</w:t>
      </w:r>
    </w:p>
    <w:p w14:paraId="1DE6E470" w14:textId="77777777" w:rsidR="0011772A" w:rsidRPr="00077FF0" w:rsidRDefault="00BC3576">
      <w:pPr>
        <w:pStyle w:val="NormalWeb"/>
        <w:divId w:val="1448623174"/>
        <w:rPr>
          <w:rFonts w:ascii="Arial" w:hAnsi="Arial" w:cs="Arial"/>
          <w:sz w:val="21"/>
          <w:szCs w:val="21"/>
        </w:rPr>
      </w:pPr>
      <w:r w:rsidRPr="00077FF0">
        <w:rPr>
          <w:rStyle w:val="nfase"/>
          <w:rFonts w:ascii="Arial" w:hAnsi="Arial" w:cs="Arial"/>
          <w:color w:val="003366"/>
          <w:sz w:val="21"/>
          <w:szCs w:val="21"/>
        </w:rPr>
        <w:t xml:space="preserve">A programação mental do </w:t>
      </w:r>
      <w:r w:rsidRPr="00077FF0">
        <w:rPr>
          <w:rStyle w:val="Forte"/>
          <w:rFonts w:ascii="Arial" w:hAnsi="Arial" w:cs="Arial"/>
          <w:i/>
          <w:iCs/>
          <w:color w:val="003366"/>
          <w:sz w:val="21"/>
          <w:szCs w:val="21"/>
          <w:u w:val="single"/>
        </w:rPr>
        <w:t xml:space="preserve">Projeto </w:t>
      </w:r>
      <w:proofErr w:type="spellStart"/>
      <w:r w:rsidRPr="00077FF0">
        <w:rPr>
          <w:rStyle w:val="Forte"/>
          <w:rFonts w:ascii="Arial" w:hAnsi="Arial" w:cs="Arial"/>
          <w:i/>
          <w:iCs/>
          <w:color w:val="003366"/>
          <w:sz w:val="21"/>
          <w:szCs w:val="21"/>
          <w:u w:val="single"/>
        </w:rPr>
        <w:t>Monarch</w:t>
      </w:r>
      <w:proofErr w:type="spellEnd"/>
      <w:r w:rsidRPr="00077FF0">
        <w:rPr>
          <w:rStyle w:val="nfase"/>
          <w:rFonts w:ascii="Arial" w:hAnsi="Arial" w:cs="Arial"/>
          <w:color w:val="003366"/>
          <w:sz w:val="21"/>
          <w:szCs w:val="21"/>
        </w:rPr>
        <w:t> é um método de controle da mente utilizado por numerosas organizações para fins secretos e obscuros. </w:t>
      </w:r>
    </w:p>
    <w:p w14:paraId="3DD64F6A" w14:textId="77777777" w:rsidR="0011772A" w:rsidRPr="00077FF0" w:rsidRDefault="00BC3576">
      <w:pPr>
        <w:pStyle w:val="NormalWeb"/>
        <w:divId w:val="1448623174"/>
        <w:rPr>
          <w:rFonts w:ascii="Arial" w:hAnsi="Arial" w:cs="Arial"/>
          <w:sz w:val="21"/>
          <w:szCs w:val="21"/>
        </w:rPr>
      </w:pPr>
      <w:r w:rsidRPr="00077FF0">
        <w:rPr>
          <w:rStyle w:val="nfase"/>
          <w:rFonts w:ascii="Arial" w:hAnsi="Arial" w:cs="Arial"/>
          <w:color w:val="003366"/>
          <w:sz w:val="21"/>
          <w:szCs w:val="21"/>
        </w:rPr>
        <w:t>Ele é uma continuação do projeto </w:t>
      </w:r>
      <w:r w:rsidRPr="00077FF0">
        <w:rPr>
          <w:rStyle w:val="Forte"/>
          <w:rFonts w:ascii="Arial" w:hAnsi="Arial" w:cs="Arial"/>
          <w:i/>
          <w:iCs/>
          <w:color w:val="003366"/>
          <w:sz w:val="21"/>
          <w:szCs w:val="21"/>
        </w:rPr>
        <w:t>MK-ULTRA</w:t>
      </w:r>
      <w:r w:rsidRPr="00077FF0">
        <w:rPr>
          <w:rStyle w:val="nfase"/>
          <w:rFonts w:ascii="Arial" w:hAnsi="Arial" w:cs="Arial"/>
          <w:color w:val="003366"/>
          <w:sz w:val="21"/>
          <w:szCs w:val="21"/>
        </w:rPr>
        <w:t>, um programa de controle da mente </w:t>
      </w:r>
      <w:r w:rsidRPr="00077FF0">
        <w:rPr>
          <w:rStyle w:val="Forte"/>
          <w:rFonts w:ascii="Arial" w:hAnsi="Arial" w:cs="Arial"/>
          <w:i/>
          <w:iCs/>
          <w:color w:val="003366"/>
          <w:sz w:val="21"/>
          <w:szCs w:val="21"/>
        </w:rPr>
        <w:t xml:space="preserve">desenvolvido pela </w:t>
      </w:r>
      <w:proofErr w:type="spellStart"/>
      <w:r w:rsidRPr="00077FF0">
        <w:rPr>
          <w:rStyle w:val="Forte"/>
          <w:rFonts w:ascii="Arial" w:hAnsi="Arial" w:cs="Arial"/>
          <w:i/>
          <w:iCs/>
          <w:color w:val="003366"/>
          <w:sz w:val="21"/>
          <w:szCs w:val="21"/>
        </w:rPr>
        <w:t>C.I.A</w:t>
      </w:r>
      <w:proofErr w:type="spellEnd"/>
      <w:r w:rsidRPr="00077FF0">
        <w:rPr>
          <w:rStyle w:val="Forte"/>
          <w:rFonts w:ascii="Arial" w:hAnsi="Arial" w:cs="Arial"/>
          <w:i/>
          <w:iCs/>
          <w:color w:val="003366"/>
          <w:sz w:val="21"/>
          <w:szCs w:val="21"/>
        </w:rPr>
        <w:t>.</w:t>
      </w:r>
      <w:r w:rsidRPr="00077FF0">
        <w:rPr>
          <w:rStyle w:val="nfase"/>
          <w:rFonts w:ascii="Arial" w:hAnsi="Arial" w:cs="Arial"/>
          <w:color w:val="003366"/>
          <w:sz w:val="21"/>
          <w:szCs w:val="21"/>
        </w:rPr>
        <w:t>, e testado em militares e civis. Os métodos são incrivelmente sádicos (todo o seu propósito é traumatizar a vítima) e os resultados esperados são horríveis: A criação de um escravo com a mente controlada que pode ser acionado a qualquer momento para executar qualquer ação exigida pelo seu manipulador. </w:t>
      </w:r>
    </w:p>
    <w:p w14:paraId="61B16E39"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i/>
          <w:iCs/>
          <w:sz w:val="21"/>
          <w:szCs w:val="21"/>
          <w:u w:val="single"/>
        </w:rPr>
        <w:t>Tradução, edição e imagens:</w:t>
      </w:r>
      <w:r w:rsidRPr="00077FF0">
        <w:rPr>
          <w:rStyle w:val="nfase"/>
          <w:rFonts w:ascii="Arial" w:hAnsi="Arial" w:cs="Arial"/>
          <w:sz w:val="21"/>
          <w:szCs w:val="21"/>
        </w:rPr>
        <w:t> </w:t>
      </w:r>
      <w:r w:rsidRPr="00077FF0">
        <w:rPr>
          <w:rFonts w:ascii="Arial" w:hAnsi="Arial" w:cs="Arial"/>
          <w:sz w:val="21"/>
          <w:szCs w:val="21"/>
        </w:rPr>
        <w:t xml:space="preserve"> </w:t>
      </w:r>
      <w:r w:rsidRPr="00077FF0">
        <w:rPr>
          <w:rFonts w:ascii="Arial" w:hAnsi="Arial" w:cs="Arial"/>
          <w:color w:val="0000FF"/>
          <w:sz w:val="21"/>
          <w:szCs w:val="21"/>
          <w:u w:val="single"/>
        </w:rPr>
        <w:t>Thoth3126@protonmail.ch</w:t>
      </w:r>
    </w:p>
    <w:p w14:paraId="6EDE5CF1" w14:textId="77777777" w:rsidR="0011772A" w:rsidRPr="00077FF0" w:rsidRDefault="00BC3576">
      <w:pPr>
        <w:pStyle w:val="NormalWeb"/>
        <w:jc w:val="both"/>
        <w:divId w:val="1448623174"/>
        <w:rPr>
          <w:rFonts w:ascii="Arial" w:hAnsi="Arial" w:cs="Arial"/>
          <w:sz w:val="21"/>
          <w:szCs w:val="21"/>
        </w:rPr>
      </w:pPr>
      <w:r w:rsidRPr="00077FF0">
        <w:rPr>
          <w:rStyle w:val="nfase"/>
          <w:rFonts w:ascii="Arial" w:hAnsi="Arial" w:cs="Arial"/>
          <w:b/>
          <w:bCs/>
          <w:color w:val="003366"/>
          <w:sz w:val="21"/>
          <w:szCs w:val="21"/>
        </w:rPr>
        <w:t xml:space="preserve">Enquanto a mídia de massa ignora (assim como a maioria da própria população) esta questão, mais de 2 milhões de norte americanos passaram pelos horrores do presente programa. Este artigo analisa as origens da programação Mental </w:t>
      </w:r>
      <w:proofErr w:type="spellStart"/>
      <w:r w:rsidRPr="00077FF0">
        <w:rPr>
          <w:rStyle w:val="nfase"/>
          <w:rFonts w:ascii="Arial" w:hAnsi="Arial" w:cs="Arial"/>
          <w:b/>
          <w:bCs/>
          <w:color w:val="003366"/>
          <w:sz w:val="21"/>
          <w:szCs w:val="21"/>
        </w:rPr>
        <w:t>Monarch</w:t>
      </w:r>
      <w:proofErr w:type="spellEnd"/>
      <w:r w:rsidRPr="00077FF0">
        <w:rPr>
          <w:rStyle w:val="nfase"/>
          <w:rFonts w:ascii="Arial" w:hAnsi="Arial" w:cs="Arial"/>
          <w:b/>
          <w:bCs/>
          <w:color w:val="003366"/>
          <w:sz w:val="21"/>
          <w:szCs w:val="21"/>
        </w:rPr>
        <w:t xml:space="preserve"> e alguns dos seus métodos e simbolismos.</w:t>
      </w:r>
    </w:p>
    <w:p w14:paraId="63A07A64" w14:textId="77777777" w:rsidR="0011772A" w:rsidRPr="00077FF0" w:rsidRDefault="00BC3576">
      <w:pPr>
        <w:pStyle w:val="NormalWeb"/>
        <w:divId w:val="1448623174"/>
        <w:rPr>
          <w:rFonts w:ascii="Arial" w:hAnsi="Arial" w:cs="Arial"/>
          <w:sz w:val="21"/>
          <w:szCs w:val="21"/>
        </w:rPr>
      </w:pPr>
      <w:r w:rsidRPr="00077FF0">
        <w:rPr>
          <w:rFonts w:ascii="Arial" w:hAnsi="Arial" w:cs="Arial"/>
          <w:sz w:val="21"/>
          <w:szCs w:val="21"/>
        </w:rPr>
        <w:t> Fonte: </w:t>
      </w:r>
      <w:hyperlink r:id="rId8" w:history="1">
        <w:r w:rsidRPr="00077FF0">
          <w:rPr>
            <w:rStyle w:val="Hiperligao"/>
            <w:rFonts w:ascii="Arial" w:hAnsi="Arial" w:cs="Arial"/>
            <w:sz w:val="21"/>
            <w:szCs w:val="21"/>
          </w:rPr>
          <w:t>http://vigilantcitizen.com</w:t>
        </w:r>
      </w:hyperlink>
    </w:p>
    <w:p w14:paraId="1E843D73"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rPr>
        <w:t>NOTA: Este artigo contém elementos perturbadores e poderá despertar integrantes sobreviventes do projeto  </w:t>
      </w:r>
      <w:proofErr w:type="spellStart"/>
      <w:r w:rsidRPr="00077FF0">
        <w:rPr>
          <w:rStyle w:val="Forte"/>
          <w:rFonts w:ascii="Arial" w:hAnsi="Arial" w:cs="Arial"/>
          <w:color w:val="003366"/>
          <w:sz w:val="21"/>
          <w:szCs w:val="21"/>
        </w:rPr>
        <w:t>Monarch</w:t>
      </w:r>
      <w:proofErr w:type="spellEnd"/>
      <w:r w:rsidRPr="00077FF0">
        <w:rPr>
          <w:rStyle w:val="Forte"/>
          <w:rFonts w:ascii="Arial" w:hAnsi="Arial" w:cs="Arial"/>
          <w:color w:val="003366"/>
          <w:sz w:val="21"/>
          <w:szCs w:val="21"/>
        </w:rPr>
        <w:t>.</w:t>
      </w:r>
    </w:p>
    <w:p w14:paraId="763D960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Programação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é uma técnica de controle da mente que compreende elementos de abuso em ritual satânico (</w:t>
      </w:r>
      <w:proofErr w:type="spellStart"/>
      <w:r w:rsidRPr="00077FF0">
        <w:rPr>
          <w:rFonts w:ascii="Arial" w:hAnsi="Arial" w:cs="Arial"/>
          <w:color w:val="003366"/>
          <w:sz w:val="21"/>
          <w:szCs w:val="21"/>
        </w:rPr>
        <w:t>SRA</w:t>
      </w:r>
      <w:proofErr w:type="spellEnd"/>
      <w:r w:rsidRPr="00077FF0">
        <w:rPr>
          <w:rFonts w:ascii="Arial" w:hAnsi="Arial" w:cs="Arial"/>
          <w:color w:val="003366"/>
          <w:sz w:val="21"/>
          <w:szCs w:val="21"/>
        </w:rPr>
        <w:t>) e Transtorno de Personalidade Múltipla (MPD).  </w:t>
      </w:r>
    </w:p>
    <w:p w14:paraId="33B1539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Ele utiliza uma combinação de psicologia, neurociência e rituais de ocultismo para criar dentro dos escravos uma alter persona que pode ser acionada e programada por manipuladores.  Escravos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são usados por várias organizações ligadas à elite mundial em áreas como a militar, a escravidão sexual e a indústria do entretenimento (n.t. para disseminação de </w:t>
      </w:r>
      <w:r w:rsidRPr="00077FF0">
        <w:rPr>
          <w:rStyle w:val="Forte"/>
          <w:rFonts w:ascii="Arial" w:hAnsi="Arial" w:cs="Arial"/>
          <w:color w:val="003366"/>
          <w:sz w:val="21"/>
          <w:szCs w:val="21"/>
        </w:rPr>
        <w:t>“novos comportamentos”</w:t>
      </w:r>
      <w:r w:rsidRPr="00077FF0">
        <w:rPr>
          <w:rFonts w:ascii="Arial" w:hAnsi="Arial" w:cs="Arial"/>
          <w:color w:val="003366"/>
          <w:sz w:val="21"/>
          <w:szCs w:val="21"/>
        </w:rPr>
        <w:t xml:space="preserve"> que levam a alienação geral, promiscuidade, corrupção cultural e mais controle). Este artigo irá analisar as origens da programação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suas técnicas e o seu simbolismo.</w:t>
      </w:r>
    </w:p>
    <w:p w14:paraId="34E1093F"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u w:val="single"/>
        </w:rPr>
        <w:lastRenderedPageBreak/>
        <w:t>Origens</w:t>
      </w:r>
    </w:p>
    <w:p w14:paraId="382C889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Ao longo da história, várias contos foram registrados descrevendo rituais e práticas semelhantes de controle da mente. Um dos primeiros escritos dando referência à utilização do ocultismo para manipular a mente pode ser encontrada no Livro Egípcio dos Mortos. É uma compilação de rituais, muito estudada por sociedades secretas de hoje, que descreve os métodos de tortura e de intimidação (para criar trauma), o uso de poções (drogas) e fundição de magias (hipnotismo), resultando na escravidão total do indivíduo iniciado. Outros eventos atribuídos à magia negra, bruxaria e possessão demoníaca (quando a vítima é animada por uma força externa) são também os antepassados da programação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w:t>
      </w:r>
    </w:p>
    <w:p w14:paraId="1F819088"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É, no entanto, durante o século XX que o controle da mente se tornou uma ciência, no sentido moderno do termo, onde milhares de indivíduos foram testados, sistematicamente observados e documentados.</w:t>
      </w:r>
    </w:p>
    <w:p w14:paraId="48926C4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Um dos primeiros estudos metódicos baseado no trauma de controle da mente foi realizado pelo nazista alemão, o famigerado Dr. </w:t>
      </w:r>
      <w:proofErr w:type="spellStart"/>
      <w:r w:rsidRPr="00077FF0">
        <w:rPr>
          <w:rFonts w:ascii="Arial" w:hAnsi="Arial" w:cs="Arial"/>
          <w:color w:val="003366"/>
          <w:sz w:val="21"/>
          <w:szCs w:val="21"/>
        </w:rPr>
        <w:t>Josef</w:t>
      </w:r>
      <w:proofErr w:type="spellEnd"/>
      <w:r w:rsidRPr="00077FF0">
        <w:rPr>
          <w:rFonts w:ascii="Arial" w:hAnsi="Arial" w:cs="Arial"/>
          <w:color w:val="003366"/>
          <w:sz w:val="21"/>
          <w:szCs w:val="21"/>
        </w:rPr>
        <w:t xml:space="preserve"> Mengele, um médico que trabalhava nos campos de concentração nazistas. </w:t>
      </w:r>
      <w:r w:rsidRPr="00077FF0">
        <w:rPr>
          <w:rStyle w:val="Forte"/>
          <w:rFonts w:ascii="Arial" w:hAnsi="Arial" w:cs="Arial"/>
          <w:color w:val="003366"/>
          <w:sz w:val="21"/>
          <w:szCs w:val="21"/>
        </w:rPr>
        <w:t>Inicialmente, ele ganhou notoriedade por ser um dos médicos da</w:t>
      </w:r>
      <w:r w:rsidRPr="00077FF0">
        <w:rPr>
          <w:rFonts w:ascii="Arial" w:hAnsi="Arial" w:cs="Arial"/>
          <w:color w:val="003366"/>
          <w:sz w:val="21"/>
          <w:szCs w:val="21"/>
        </w:rPr>
        <w:t xml:space="preserve"> </w:t>
      </w:r>
      <w:proofErr w:type="spellStart"/>
      <w:r w:rsidRPr="00077FF0">
        <w:rPr>
          <w:rStyle w:val="Forte"/>
          <w:rFonts w:ascii="Arial" w:hAnsi="Arial" w:cs="Arial"/>
          <w:color w:val="003366"/>
          <w:sz w:val="21"/>
          <w:szCs w:val="21"/>
          <w:u w:val="single"/>
        </w:rPr>
        <w:t>Waffen</w:t>
      </w:r>
      <w:proofErr w:type="spellEnd"/>
      <w:r w:rsidRPr="00077FF0">
        <w:rPr>
          <w:rStyle w:val="Forte"/>
          <w:rFonts w:ascii="Arial" w:hAnsi="Arial" w:cs="Arial"/>
          <w:color w:val="003366"/>
          <w:sz w:val="21"/>
          <w:szCs w:val="21"/>
          <w:u w:val="single"/>
        </w:rPr>
        <w:t xml:space="preserve"> S.S.</w:t>
      </w:r>
      <w:r w:rsidRPr="00077FF0">
        <w:rPr>
          <w:rFonts w:ascii="Arial" w:hAnsi="Arial" w:cs="Arial"/>
          <w:color w:val="003366"/>
          <w:sz w:val="21"/>
          <w:szCs w:val="21"/>
        </w:rPr>
        <w:t>  (</w:t>
      </w:r>
      <w:r w:rsidRPr="00077FF0">
        <w:rPr>
          <w:rStyle w:val="Forte"/>
          <w:rFonts w:ascii="Arial" w:hAnsi="Arial" w:cs="Arial"/>
          <w:color w:val="003366"/>
          <w:sz w:val="21"/>
          <w:szCs w:val="21"/>
          <w:u w:val="single"/>
        </w:rPr>
        <w:t>Link:</w:t>
      </w:r>
      <w:r w:rsidRPr="00077FF0">
        <w:rPr>
          <w:rFonts w:ascii="Arial" w:hAnsi="Arial" w:cs="Arial"/>
          <w:color w:val="003366"/>
          <w:sz w:val="21"/>
          <w:szCs w:val="21"/>
        </w:rPr>
        <w:t> </w:t>
      </w:r>
      <w:hyperlink r:id="rId9" w:history="1">
        <w:r w:rsidRPr="00077FF0">
          <w:rPr>
            <w:rStyle w:val="Hiperligao"/>
            <w:rFonts w:ascii="Arial" w:hAnsi="Arial" w:cs="Arial"/>
            <w:color w:val="0000FF"/>
            <w:sz w:val="21"/>
            <w:szCs w:val="21"/>
          </w:rPr>
          <w:t>http://thoth3126.com.br</w:t>
        </w:r>
      </w:hyperlink>
      <w:r w:rsidRPr="00077FF0">
        <w:rPr>
          <w:rFonts w:ascii="Arial" w:hAnsi="Arial" w:cs="Arial"/>
          <w:color w:val="003366"/>
          <w:sz w:val="21"/>
          <w:szCs w:val="21"/>
        </w:rPr>
        <w:t>) que supervisionavam a seleção de prisioneiros que chegavam, determinando quem estava para ser morto, e quem deveria se tornar um trabalhador forçado. No entanto, ele é conhecido principalmente pela realização de terríveis experimentos “científicos” com seres humanos em reclusão, incluindo crianças, devido a esse fato que Mengele era chamado de o “Anjo da Morte”.</w:t>
      </w:r>
    </w:p>
    <w:p w14:paraId="24A2C817"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Mengele é famoso por seus  sórdidos experimentos em seres humanos sobre os prisioneiros de campos de concentração, especialmente em irmãos gêmeos. Uma parte de seu trabalho, que raramente é mencionada no entanto, é a sua pesquisa sobre o controle da mente. Grande parte de sua investigação neste domínio foi confiscado pelos Aliados (os EUA) e ainda está classificado até os dias de hoje.</w:t>
      </w:r>
    </w:p>
    <w:p w14:paraId="13E2E2BD" w14:textId="77777777" w:rsidR="0011772A" w:rsidRPr="00077FF0" w:rsidRDefault="00BC3576">
      <w:pPr>
        <w:pStyle w:val="NormalWeb"/>
        <w:divId w:val="2129884851"/>
        <w:rPr>
          <w:rFonts w:ascii="Arial" w:hAnsi="Arial" w:cs="Arial"/>
          <w:i/>
          <w:iCs/>
        </w:rPr>
      </w:pPr>
      <w:r w:rsidRPr="00077FF0">
        <w:rPr>
          <w:rStyle w:val="nfase"/>
          <w:rFonts w:ascii="Arial" w:hAnsi="Arial" w:cs="Arial"/>
          <w:color w:val="003366"/>
        </w:rPr>
        <w:t xml:space="preserve">“DR. GREEN (o Dr. Joseph Mengele): O programador mais significativo, talvez se pudesse mesmo dar a ele o título de pai da programação mental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assim foi Joseph Mengele, um médico dos campos de concentração nazistas. Milhares de escravos monarcas controlados mentalmente nos EUA tinham o “Dr. Green “como seu programador chefe”. </w:t>
      </w:r>
      <w:hyperlink r:id="rId10" w:anchor="fn-12502-1" w:history="1">
        <w:r w:rsidRPr="00077FF0">
          <w:rPr>
            <w:rStyle w:val="Hiperligao"/>
            <w:rFonts w:ascii="Arial" w:hAnsi="Arial" w:cs="Arial"/>
            <w:i/>
            <w:iCs/>
            <w:color w:val="003366"/>
          </w:rPr>
          <w:t>1</w:t>
        </w:r>
      </w:hyperlink>
    </w:p>
    <w:p w14:paraId="022131F9" w14:textId="77777777" w:rsidR="0011772A" w:rsidRPr="00077FF0" w:rsidRDefault="00BC3576">
      <w:pPr>
        <w:pStyle w:val="NormalWeb"/>
        <w:divId w:val="1806777688"/>
        <w:rPr>
          <w:rFonts w:ascii="Arial" w:hAnsi="Arial" w:cs="Arial"/>
          <w:i/>
          <w:iCs/>
        </w:rPr>
      </w:pPr>
      <w:r w:rsidRPr="00077FF0">
        <w:rPr>
          <w:rStyle w:val="nfase"/>
          <w:rFonts w:ascii="Arial" w:hAnsi="Arial" w:cs="Arial"/>
          <w:color w:val="003366"/>
        </w:rPr>
        <w:t>“O Dr. Joseph Mengele do Campo de Concentração de Auschwitz-</w:t>
      </w:r>
      <w:proofErr w:type="spellStart"/>
      <w:r w:rsidRPr="00077FF0">
        <w:rPr>
          <w:rStyle w:val="nfase"/>
          <w:rFonts w:ascii="Arial" w:hAnsi="Arial" w:cs="Arial"/>
          <w:color w:val="003366"/>
        </w:rPr>
        <w:t>Birkenau</w:t>
      </w:r>
      <w:proofErr w:type="spellEnd"/>
      <w:r w:rsidRPr="00077FF0">
        <w:rPr>
          <w:rStyle w:val="nfase"/>
          <w:rFonts w:ascii="Arial" w:hAnsi="Arial" w:cs="Arial"/>
          <w:color w:val="003366"/>
        </w:rPr>
        <w:t xml:space="preserve">, no sul da Polônia, adquiriu notoriedade por ter sido o desenvolvedor do princípio central do Projeto de Controle Mental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xml:space="preserve"> baseado em “traumas’ e dos programas de controle mental MK ULTRA da CIA. Mengele e aproximadamente cerca de mais 5, 000 cientistas e técnicos nazistas de alto escalão foram secretamente trazidos para os Estados Unidos no rescaldo da II </w:t>
      </w:r>
      <w:r w:rsidRPr="00077FF0">
        <w:rPr>
          <w:rStyle w:val="nfase"/>
          <w:rFonts w:ascii="Arial" w:hAnsi="Arial" w:cs="Arial"/>
          <w:color w:val="003366"/>
        </w:rPr>
        <w:lastRenderedPageBreak/>
        <w:t xml:space="preserve">Guerra Mundial, em um movimento secreto designado como </w:t>
      </w:r>
      <w:r w:rsidRPr="00077FF0">
        <w:rPr>
          <w:rStyle w:val="Forte"/>
          <w:rFonts w:ascii="Arial" w:hAnsi="Arial" w:cs="Arial"/>
          <w:i/>
          <w:iCs/>
          <w:color w:val="003366"/>
          <w:u w:val="single"/>
        </w:rPr>
        <w:t xml:space="preserve">Operação </w:t>
      </w:r>
      <w:proofErr w:type="spellStart"/>
      <w:r w:rsidRPr="00077FF0">
        <w:rPr>
          <w:rStyle w:val="Forte"/>
          <w:rFonts w:ascii="Arial" w:hAnsi="Arial" w:cs="Arial"/>
          <w:i/>
          <w:iCs/>
          <w:color w:val="003366"/>
          <w:u w:val="single"/>
        </w:rPr>
        <w:t>Paperclip</w:t>
      </w:r>
      <w:proofErr w:type="spellEnd"/>
      <w:r w:rsidRPr="00077FF0">
        <w:rPr>
          <w:rStyle w:val="nfase"/>
          <w:rFonts w:ascii="Arial" w:hAnsi="Arial" w:cs="Arial"/>
          <w:color w:val="003366"/>
        </w:rPr>
        <w:t xml:space="preserve"> (</w:t>
      </w:r>
      <w:r w:rsidRPr="00077FF0">
        <w:rPr>
          <w:rStyle w:val="Forte"/>
          <w:rFonts w:ascii="Arial" w:hAnsi="Arial" w:cs="Arial"/>
          <w:i/>
          <w:iCs/>
          <w:color w:val="003366"/>
          <w:u w:val="single"/>
        </w:rPr>
        <w:t>Saiba mais em</w:t>
      </w:r>
      <w:r w:rsidRPr="00077FF0">
        <w:rPr>
          <w:rStyle w:val="nfase"/>
          <w:rFonts w:ascii="Arial" w:hAnsi="Arial" w:cs="Arial"/>
          <w:color w:val="003366"/>
        </w:rPr>
        <w:t>: </w:t>
      </w:r>
      <w:hyperlink r:id="rId11" w:history="1">
        <w:r w:rsidRPr="00077FF0">
          <w:rPr>
            <w:rStyle w:val="Hiperligao"/>
            <w:rFonts w:ascii="Arial" w:hAnsi="Arial" w:cs="Arial"/>
            <w:i/>
            <w:iCs/>
            <w:color w:val="0000FF"/>
          </w:rPr>
          <w:t>http://thoth3126.com.br</w:t>
        </w:r>
      </w:hyperlink>
      <w:r w:rsidRPr="00077FF0">
        <w:rPr>
          <w:rStyle w:val="nfase"/>
          <w:rFonts w:ascii="Arial" w:hAnsi="Arial" w:cs="Arial"/>
          <w:color w:val="003366"/>
        </w:rPr>
        <w:t>). Os nazistas continuaram o seu trabalho científico no desenvolvimento de novíssimas tecnologias de foguetes em bases militares, e as pesquisas secretas sobre o controle da mente em bases militares subterrâneas secretas nos EUA. </w:t>
      </w:r>
    </w:p>
    <w:p w14:paraId="4E86D19B" w14:textId="77777777" w:rsidR="0011772A" w:rsidRPr="00077FF0" w:rsidRDefault="00BC3576">
      <w:pPr>
        <w:pStyle w:val="NormalWeb"/>
        <w:divId w:val="1806777688"/>
        <w:rPr>
          <w:rFonts w:ascii="Arial" w:hAnsi="Arial" w:cs="Arial"/>
          <w:i/>
          <w:iCs/>
        </w:rPr>
      </w:pPr>
      <w:r w:rsidRPr="00077FF0">
        <w:rPr>
          <w:rStyle w:val="nfase"/>
          <w:rFonts w:ascii="Arial" w:hAnsi="Arial" w:cs="Arial"/>
          <w:color w:val="003366"/>
        </w:rPr>
        <w:t xml:space="preserve">A única coisa que nos disseram (ao público em geral) era sobre o trabalho de desenvolvimento de foguetes com os célebres cientistas e  estrelas nazistas como o </w:t>
      </w:r>
      <w:r w:rsidRPr="00077FF0">
        <w:rPr>
          <w:rStyle w:val="Forte"/>
          <w:rFonts w:ascii="Arial" w:hAnsi="Arial" w:cs="Arial"/>
          <w:i/>
          <w:iCs/>
          <w:color w:val="003366"/>
        </w:rPr>
        <w:t xml:space="preserve">Dr. </w:t>
      </w:r>
      <w:proofErr w:type="spellStart"/>
      <w:r w:rsidRPr="00077FF0">
        <w:rPr>
          <w:rStyle w:val="Forte"/>
          <w:rFonts w:ascii="Arial" w:hAnsi="Arial" w:cs="Arial"/>
          <w:i/>
          <w:iCs/>
          <w:color w:val="003366"/>
        </w:rPr>
        <w:t>Wernher</w:t>
      </w:r>
      <w:proofErr w:type="spellEnd"/>
      <w:r w:rsidRPr="00077FF0">
        <w:rPr>
          <w:rStyle w:val="Forte"/>
          <w:rFonts w:ascii="Arial" w:hAnsi="Arial" w:cs="Arial"/>
          <w:i/>
          <w:iCs/>
          <w:color w:val="003366"/>
        </w:rPr>
        <w:t xml:space="preserve"> </w:t>
      </w:r>
      <w:proofErr w:type="spellStart"/>
      <w:r w:rsidRPr="00077FF0">
        <w:rPr>
          <w:rStyle w:val="Forte"/>
          <w:rFonts w:ascii="Arial" w:hAnsi="Arial" w:cs="Arial"/>
          <w:i/>
          <w:iCs/>
          <w:color w:val="003366"/>
        </w:rPr>
        <w:t>Von</w:t>
      </w:r>
      <w:proofErr w:type="spellEnd"/>
      <w:r w:rsidRPr="00077FF0">
        <w:rPr>
          <w:rStyle w:val="Forte"/>
          <w:rFonts w:ascii="Arial" w:hAnsi="Arial" w:cs="Arial"/>
          <w:i/>
          <w:iCs/>
          <w:color w:val="003366"/>
        </w:rPr>
        <w:t xml:space="preserve"> </w:t>
      </w:r>
      <w:proofErr w:type="spellStart"/>
      <w:r w:rsidRPr="00077FF0">
        <w:rPr>
          <w:rStyle w:val="Forte"/>
          <w:rFonts w:ascii="Arial" w:hAnsi="Arial" w:cs="Arial"/>
          <w:i/>
          <w:iCs/>
          <w:color w:val="003366"/>
        </w:rPr>
        <w:t>Braun</w:t>
      </w:r>
      <w:proofErr w:type="spellEnd"/>
      <w:r w:rsidRPr="00077FF0">
        <w:rPr>
          <w:rStyle w:val="nfase"/>
          <w:rFonts w:ascii="Arial" w:hAnsi="Arial" w:cs="Arial"/>
          <w:color w:val="003366"/>
        </w:rPr>
        <w:t xml:space="preserve"> (</w:t>
      </w:r>
      <w:proofErr w:type="spellStart"/>
      <w:r w:rsidR="00634918">
        <w:fldChar w:fldCharType="begin"/>
      </w:r>
      <w:r w:rsidR="00634918">
        <w:instrText xml:space="preserve"> HYPERLINK "http://pt.wikipedia.org/wiki/Wernher_von_Braun" </w:instrText>
      </w:r>
      <w:r w:rsidR="00634918">
        <w:fldChar w:fldCharType="separate"/>
      </w:r>
      <w:r w:rsidRPr="00077FF0">
        <w:rPr>
          <w:rStyle w:val="Hiperligao"/>
          <w:rFonts w:ascii="Arial" w:hAnsi="Arial" w:cs="Arial"/>
          <w:b/>
          <w:bCs/>
          <w:i/>
          <w:iCs/>
          <w:color w:val="0000FF"/>
        </w:rPr>
        <w:t>Wernher</w:t>
      </w:r>
      <w:proofErr w:type="spellEnd"/>
      <w:r w:rsidRPr="00077FF0">
        <w:rPr>
          <w:rStyle w:val="Hiperligao"/>
          <w:rFonts w:ascii="Arial" w:hAnsi="Arial" w:cs="Arial"/>
          <w:b/>
          <w:bCs/>
          <w:i/>
          <w:iCs/>
          <w:color w:val="0000FF"/>
        </w:rPr>
        <w:t xml:space="preserve"> Magnus </w:t>
      </w:r>
      <w:proofErr w:type="spellStart"/>
      <w:r w:rsidRPr="00077FF0">
        <w:rPr>
          <w:rStyle w:val="Hiperligao"/>
          <w:rFonts w:ascii="Arial" w:hAnsi="Arial" w:cs="Arial"/>
          <w:b/>
          <w:bCs/>
          <w:i/>
          <w:iCs/>
          <w:color w:val="0000FF"/>
        </w:rPr>
        <w:t>Maximilian</w:t>
      </w:r>
      <w:proofErr w:type="spellEnd"/>
      <w:r w:rsidRPr="00077FF0">
        <w:rPr>
          <w:rStyle w:val="Hiperligao"/>
          <w:rFonts w:ascii="Arial" w:hAnsi="Arial" w:cs="Arial"/>
          <w:b/>
          <w:bCs/>
          <w:i/>
          <w:iCs/>
          <w:color w:val="0000FF"/>
        </w:rPr>
        <w:t xml:space="preserve"> </w:t>
      </w:r>
      <w:proofErr w:type="spellStart"/>
      <w:r w:rsidRPr="00077FF0">
        <w:rPr>
          <w:rStyle w:val="Hiperligao"/>
          <w:rFonts w:ascii="Arial" w:hAnsi="Arial" w:cs="Arial"/>
          <w:b/>
          <w:bCs/>
          <w:i/>
          <w:iCs/>
          <w:color w:val="0000FF"/>
        </w:rPr>
        <w:t>von</w:t>
      </w:r>
      <w:proofErr w:type="spellEnd"/>
      <w:r w:rsidRPr="00077FF0">
        <w:rPr>
          <w:rStyle w:val="Hiperligao"/>
          <w:rFonts w:ascii="Arial" w:hAnsi="Arial" w:cs="Arial"/>
          <w:b/>
          <w:bCs/>
          <w:i/>
          <w:iCs/>
          <w:color w:val="0000FF"/>
        </w:rPr>
        <w:t xml:space="preserve"> </w:t>
      </w:r>
      <w:proofErr w:type="spellStart"/>
      <w:r w:rsidRPr="00077FF0">
        <w:rPr>
          <w:rStyle w:val="Hiperligao"/>
          <w:rFonts w:ascii="Arial" w:hAnsi="Arial" w:cs="Arial"/>
          <w:b/>
          <w:bCs/>
          <w:i/>
          <w:iCs/>
          <w:color w:val="0000FF"/>
        </w:rPr>
        <w:t>Braun</w:t>
      </w:r>
      <w:proofErr w:type="spellEnd"/>
      <w:r w:rsidR="00634918">
        <w:rPr>
          <w:rStyle w:val="Hiperligao"/>
          <w:rFonts w:ascii="Arial" w:hAnsi="Arial" w:cs="Arial"/>
          <w:b/>
          <w:bCs/>
          <w:i/>
          <w:iCs/>
          <w:color w:val="0000FF"/>
          <w:lang w:val="en-US"/>
        </w:rPr>
        <w:fldChar w:fldCharType="end"/>
      </w:r>
      <w:r w:rsidRPr="00077FF0">
        <w:rPr>
          <w:rStyle w:val="Forte"/>
          <w:rFonts w:ascii="Arial" w:hAnsi="Arial" w:cs="Arial"/>
          <w:i/>
          <w:iCs/>
          <w:color w:val="003366"/>
        </w:rPr>
        <w:t>)</w:t>
      </w:r>
      <w:r w:rsidRPr="00077FF0">
        <w:rPr>
          <w:rStyle w:val="nfase"/>
          <w:rFonts w:ascii="Arial" w:hAnsi="Arial" w:cs="Arial"/>
          <w:color w:val="003366"/>
        </w:rPr>
        <w:t xml:space="preserve">. Os assassinos, torturadores e mutiladores de seres humanos inocentes foram mantidos discretamente fora de vista, mas </w:t>
      </w:r>
      <w:proofErr w:type="spellStart"/>
      <w:r w:rsidRPr="00077FF0">
        <w:rPr>
          <w:rStyle w:val="nfase"/>
          <w:rFonts w:ascii="Arial" w:hAnsi="Arial" w:cs="Arial"/>
          <w:color w:val="003366"/>
        </w:rPr>
        <w:t>ocupads</w:t>
      </w:r>
      <w:proofErr w:type="spellEnd"/>
      <w:r w:rsidRPr="00077FF0">
        <w:rPr>
          <w:rStyle w:val="nfase"/>
          <w:rFonts w:ascii="Arial" w:hAnsi="Arial" w:cs="Arial"/>
          <w:color w:val="003366"/>
        </w:rPr>
        <w:t xml:space="preserve"> em instalações militares subterrâneas dos EUA, que gradualmente se tornou o lar de milhares e milhares de crianças americanas </w:t>
      </w:r>
      <w:proofErr w:type="spellStart"/>
      <w:r w:rsidRPr="00077FF0">
        <w:rPr>
          <w:rStyle w:val="nfase"/>
          <w:rFonts w:ascii="Arial" w:hAnsi="Arial" w:cs="Arial"/>
          <w:color w:val="003366"/>
        </w:rPr>
        <w:t>seqüestradas</w:t>
      </w:r>
      <w:proofErr w:type="spellEnd"/>
      <w:r w:rsidRPr="00077FF0">
        <w:rPr>
          <w:rStyle w:val="nfase"/>
          <w:rFonts w:ascii="Arial" w:hAnsi="Arial" w:cs="Arial"/>
          <w:color w:val="003366"/>
        </w:rPr>
        <w:t xml:space="preserve"> e que foram arrebatadas nas ruas (cerca de um milhão por ano) e colocadas em gaiolas com barras de ferro empilhados do chão ao teto, como parte da sua “formação” e treinamento. </w:t>
      </w:r>
    </w:p>
    <w:p w14:paraId="25241156" w14:textId="77777777" w:rsidR="0011772A" w:rsidRPr="00077FF0" w:rsidRDefault="00BC3576">
      <w:pPr>
        <w:pStyle w:val="NormalWeb"/>
        <w:divId w:val="1806777688"/>
        <w:rPr>
          <w:rFonts w:ascii="Arial" w:hAnsi="Arial" w:cs="Arial"/>
          <w:i/>
          <w:iCs/>
        </w:rPr>
      </w:pPr>
      <w:r w:rsidRPr="00077FF0">
        <w:rPr>
          <w:rStyle w:val="nfase"/>
          <w:rFonts w:ascii="Arial" w:hAnsi="Arial" w:cs="Arial"/>
          <w:color w:val="003366"/>
        </w:rPr>
        <w:t xml:space="preserve">Essas crianças seriam utilizados para refinar e aperfeiçoar as tecnologias de controle mental de Mengele. Certas crianças selecionadas (pelo menos as que sobreviveram à “formação”) se tornariam os futuros escravos controlados mentalmente que poderiam ser usados para executar milhares de trabalhos diferentes que variavam desde a escravidão sexual até assassinatos (n.t. a trilogia sobre </w:t>
      </w:r>
      <w:proofErr w:type="spellStart"/>
      <w:r w:rsidRPr="00077FF0">
        <w:rPr>
          <w:rStyle w:val="Forte"/>
          <w:rFonts w:ascii="Arial" w:hAnsi="Arial" w:cs="Arial"/>
          <w:i/>
          <w:iCs/>
          <w:color w:val="003366"/>
        </w:rPr>
        <w:t>Jason</w:t>
      </w:r>
      <w:proofErr w:type="spellEnd"/>
      <w:r w:rsidRPr="00077FF0">
        <w:rPr>
          <w:rStyle w:val="Forte"/>
          <w:rFonts w:ascii="Arial" w:hAnsi="Arial" w:cs="Arial"/>
          <w:i/>
          <w:iCs/>
          <w:color w:val="003366"/>
        </w:rPr>
        <w:t xml:space="preserve"> </w:t>
      </w:r>
      <w:proofErr w:type="spellStart"/>
      <w:r w:rsidRPr="00077FF0">
        <w:rPr>
          <w:rStyle w:val="Forte"/>
          <w:rFonts w:ascii="Arial" w:hAnsi="Arial" w:cs="Arial"/>
          <w:i/>
          <w:iCs/>
          <w:color w:val="003366"/>
        </w:rPr>
        <w:t>Bourne</w:t>
      </w:r>
      <w:proofErr w:type="spellEnd"/>
      <w:r w:rsidRPr="00077FF0">
        <w:rPr>
          <w:rStyle w:val="nfase"/>
          <w:rFonts w:ascii="Arial" w:hAnsi="Arial" w:cs="Arial"/>
          <w:color w:val="003366"/>
        </w:rPr>
        <w:t xml:space="preserve"> com </w:t>
      </w:r>
      <w:proofErr w:type="spellStart"/>
      <w:r w:rsidRPr="00077FF0">
        <w:rPr>
          <w:rStyle w:val="nfase"/>
          <w:rFonts w:ascii="Arial" w:hAnsi="Arial" w:cs="Arial"/>
          <w:color w:val="003366"/>
        </w:rPr>
        <w:t>Matt</w:t>
      </w:r>
      <w:proofErr w:type="spellEnd"/>
      <w:r w:rsidRPr="00077FF0">
        <w:rPr>
          <w:rStyle w:val="nfase"/>
          <w:rFonts w:ascii="Arial" w:hAnsi="Arial" w:cs="Arial"/>
          <w:color w:val="003366"/>
        </w:rPr>
        <w:t xml:space="preserve"> Damon é com base em um desses agentes controlados mentalmente pelo Programa </w:t>
      </w:r>
      <w:r w:rsidRPr="00077FF0">
        <w:rPr>
          <w:rStyle w:val="Forte"/>
          <w:rFonts w:ascii="Arial" w:hAnsi="Arial" w:cs="Arial"/>
          <w:i/>
          <w:iCs/>
          <w:color w:val="003366"/>
        </w:rPr>
        <w:t>MK ULTRA</w:t>
      </w:r>
      <w:r w:rsidRPr="00077FF0">
        <w:rPr>
          <w:rStyle w:val="nfase"/>
          <w:rFonts w:ascii="Arial" w:hAnsi="Arial" w:cs="Arial"/>
          <w:color w:val="003366"/>
        </w:rPr>
        <w:t xml:space="preserve"> assim como o filme </w:t>
      </w:r>
      <w:r w:rsidRPr="00077FF0">
        <w:rPr>
          <w:rStyle w:val="Forte"/>
          <w:rFonts w:ascii="Arial" w:hAnsi="Arial" w:cs="Arial"/>
          <w:i/>
          <w:iCs/>
          <w:color w:val="003366"/>
        </w:rPr>
        <w:t>“</w:t>
      </w:r>
      <w:proofErr w:type="spellStart"/>
      <w:r w:rsidRPr="00077FF0">
        <w:rPr>
          <w:rStyle w:val="Forte"/>
          <w:rFonts w:ascii="Arial" w:hAnsi="Arial" w:cs="Arial"/>
          <w:i/>
          <w:iCs/>
          <w:color w:val="003366"/>
        </w:rPr>
        <w:t>Manchurian</w:t>
      </w:r>
      <w:proofErr w:type="spellEnd"/>
      <w:r w:rsidRPr="00077FF0">
        <w:rPr>
          <w:rStyle w:val="Forte"/>
          <w:rFonts w:ascii="Arial" w:hAnsi="Arial" w:cs="Arial"/>
          <w:i/>
          <w:iCs/>
          <w:color w:val="003366"/>
        </w:rPr>
        <w:t xml:space="preserve"> Candidate”</w:t>
      </w:r>
      <w:r w:rsidRPr="00077FF0">
        <w:rPr>
          <w:rStyle w:val="nfase"/>
          <w:rFonts w:ascii="Arial" w:hAnsi="Arial" w:cs="Arial"/>
          <w:color w:val="003366"/>
        </w:rPr>
        <w:t>). Uma parte substancial destas crianças, que eram considerados dispensáveis, descartáveis, foram deliberadamente abatidas em frente (e pelas) outras crianças, a fim de traumatizar o aluno selecionado para o cumprimento  e submissão total de suas ordens”. </w:t>
      </w:r>
      <w:hyperlink r:id="rId12" w:anchor="fn-12502-2" w:history="1">
        <w:r w:rsidRPr="00077FF0">
          <w:rPr>
            <w:rStyle w:val="Hiperligao"/>
            <w:rFonts w:ascii="Arial" w:hAnsi="Arial" w:cs="Arial"/>
            <w:i/>
            <w:iCs/>
            <w:color w:val="003366"/>
          </w:rPr>
          <w:t>2</w:t>
        </w:r>
      </w:hyperlink>
    </w:p>
    <w:p w14:paraId="73B9DB8B"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pesquisa de Mengele serviu de base para o programa secreto e ilegal da </w:t>
      </w:r>
      <w:proofErr w:type="spellStart"/>
      <w:r w:rsidRPr="00077FF0">
        <w:rPr>
          <w:rFonts w:ascii="Arial" w:hAnsi="Arial" w:cs="Arial"/>
          <w:color w:val="003366"/>
          <w:sz w:val="21"/>
          <w:szCs w:val="21"/>
        </w:rPr>
        <w:t>C.I.A</w:t>
      </w:r>
      <w:proofErr w:type="spellEnd"/>
      <w:r w:rsidRPr="00077FF0">
        <w:rPr>
          <w:rFonts w:ascii="Arial" w:hAnsi="Arial" w:cs="Arial"/>
          <w:color w:val="003366"/>
          <w:sz w:val="21"/>
          <w:szCs w:val="21"/>
        </w:rPr>
        <w:t xml:space="preserve">. de pesquisa de controle da mente humana chamado </w:t>
      </w:r>
      <w:r w:rsidRPr="00077FF0">
        <w:rPr>
          <w:rStyle w:val="Forte"/>
          <w:rFonts w:ascii="Arial" w:hAnsi="Arial" w:cs="Arial"/>
          <w:color w:val="003366"/>
          <w:sz w:val="21"/>
          <w:szCs w:val="21"/>
        </w:rPr>
        <w:t>MK-ULTRA</w:t>
      </w:r>
      <w:r w:rsidRPr="00077FF0">
        <w:rPr>
          <w:rFonts w:ascii="Arial" w:hAnsi="Arial" w:cs="Arial"/>
          <w:color w:val="003366"/>
          <w:sz w:val="21"/>
          <w:szCs w:val="21"/>
        </w:rPr>
        <w:t>.</w:t>
      </w:r>
    </w:p>
    <w:p w14:paraId="3C285264"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u w:val="single"/>
        </w:rPr>
        <w:t>O MK-ULTRA</w:t>
      </w:r>
    </w:p>
    <w:p w14:paraId="43296EA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 Projeto MK-ULTRA começo no início dos anos 1950 e perdurou até pelo menos a década de 1960, utilizando-se de cidadãos americanos e canadenses como os seus assuntos e alvos de teste. As evidências publicadas indicam que o Projeto MK-ULTRA envolveu a utilização de diversas metodologias para manipular os estados mentais individuais e alterar as funções cerebrais, incluindo a administração </w:t>
      </w:r>
      <w:r w:rsidRPr="00077FF0">
        <w:rPr>
          <w:rFonts w:ascii="Arial" w:hAnsi="Arial" w:cs="Arial"/>
          <w:color w:val="003366"/>
          <w:sz w:val="21"/>
          <w:szCs w:val="21"/>
        </w:rPr>
        <w:lastRenderedPageBreak/>
        <w:t>sub-reptícia de drogas e outras substâncias químicas, a privação sensorial, o isolamento e abuso verbal e físico.</w:t>
      </w:r>
    </w:p>
    <w:p w14:paraId="2787A769"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Os experimentos mais divulgados conduzidos por MK-ULTRA envolveu a administração de LSD em seres humanos inconscientes, inclusive funcionários da </w:t>
      </w:r>
      <w:proofErr w:type="spellStart"/>
      <w:r w:rsidRPr="00077FF0">
        <w:rPr>
          <w:rFonts w:ascii="Arial" w:hAnsi="Arial" w:cs="Arial"/>
          <w:color w:val="003366"/>
          <w:sz w:val="21"/>
          <w:szCs w:val="21"/>
        </w:rPr>
        <w:t>C.I.A</w:t>
      </w:r>
      <w:proofErr w:type="spellEnd"/>
      <w:r w:rsidRPr="00077FF0">
        <w:rPr>
          <w:rFonts w:ascii="Arial" w:hAnsi="Arial" w:cs="Arial"/>
          <w:color w:val="003366"/>
          <w:sz w:val="21"/>
          <w:szCs w:val="21"/>
        </w:rPr>
        <w:t>., militares, médicos, outros agentes do governo, prostitutas, doentes mentais, e membros do público em geral, a fim de estudar as suas reações.</w:t>
      </w:r>
    </w:p>
    <w:p w14:paraId="1A2E2257"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No entanto, o âmbito do MK-ULTRA, contudo, não param por ai.  Experiências envolvendo eletrochoques violentos, tortura física e mental e abuso foram usados em uma base sistemática sobre muitos assuntos, incluindo crianças.</w:t>
      </w:r>
    </w:p>
    <w:p w14:paraId="16A13D98"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Embora os objetivos admitidos dos projetos  fossem desenvolver a tortura e métodos  de interrogatório para se usar contra os inimigos do país, alguns historiadores afirmaram que o projeto teve como objetivo criar “candidatos da Manchúria”, programados para realizar vários atos, como assassinatos e outras missões secretas.</w:t>
      </w:r>
    </w:p>
    <w:p w14:paraId="42C4AA83"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 MK-ULTRA foi trazido à luz por várias comissões na década de 1970, incluindo a Comissão Rockefeller de 1975. Embora se afirme que a CIA abandonou tais experiências depois destas comissões, alguns delatores têm vindo sucessivamente afirmar que o projeto simplesmente foi  para o “subterrâneo” e 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de programação mental tornou-se o sucessor do secreto MK-ULTRA.</w:t>
      </w:r>
    </w:p>
    <w:p w14:paraId="0DCE4992"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declaração mais incriminadora até agora feita por um funcionário do governo quanto à possível existência do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foi extraída por </w:t>
      </w:r>
      <w:proofErr w:type="spellStart"/>
      <w:r w:rsidRPr="00077FF0">
        <w:rPr>
          <w:rFonts w:ascii="Arial" w:hAnsi="Arial" w:cs="Arial"/>
          <w:color w:val="003366"/>
          <w:sz w:val="21"/>
          <w:szCs w:val="21"/>
        </w:rPr>
        <w:t>Anton</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Chaitkin</w:t>
      </w:r>
      <w:proofErr w:type="spellEnd"/>
      <w:r w:rsidRPr="00077FF0">
        <w:rPr>
          <w:rFonts w:ascii="Arial" w:hAnsi="Arial" w:cs="Arial"/>
          <w:color w:val="003366"/>
          <w:sz w:val="21"/>
          <w:szCs w:val="21"/>
        </w:rPr>
        <w:t xml:space="preserve">, um escritor para a publicação </w:t>
      </w:r>
      <w:proofErr w:type="spellStart"/>
      <w:r w:rsidRPr="00077FF0">
        <w:rPr>
          <w:rStyle w:val="nfase"/>
          <w:rFonts w:ascii="Arial" w:hAnsi="Arial" w:cs="Arial"/>
          <w:color w:val="003366"/>
          <w:sz w:val="21"/>
          <w:szCs w:val="21"/>
          <w:u w:val="single"/>
        </w:rPr>
        <w:t>The</w:t>
      </w:r>
      <w:proofErr w:type="spellEnd"/>
      <w:r w:rsidRPr="00077FF0">
        <w:rPr>
          <w:rStyle w:val="nfase"/>
          <w:rFonts w:ascii="Arial" w:hAnsi="Arial" w:cs="Arial"/>
          <w:color w:val="003366"/>
          <w:sz w:val="21"/>
          <w:szCs w:val="21"/>
          <w:u w:val="single"/>
        </w:rPr>
        <w:t xml:space="preserve"> New </w:t>
      </w:r>
      <w:proofErr w:type="spellStart"/>
      <w:r w:rsidRPr="00077FF0">
        <w:rPr>
          <w:rStyle w:val="nfase"/>
          <w:rFonts w:ascii="Arial" w:hAnsi="Arial" w:cs="Arial"/>
          <w:color w:val="003366"/>
          <w:sz w:val="21"/>
          <w:szCs w:val="21"/>
          <w:u w:val="single"/>
        </w:rPr>
        <w:t>Federalist</w:t>
      </w:r>
      <w:proofErr w:type="spellEnd"/>
      <w:r w:rsidRPr="00077FF0">
        <w:rPr>
          <w:rFonts w:ascii="Arial" w:hAnsi="Arial" w:cs="Arial"/>
          <w:color w:val="003366"/>
          <w:sz w:val="21"/>
          <w:szCs w:val="21"/>
        </w:rPr>
        <w:t xml:space="preserve">. Quando ao ex-diretor da CIA, William </w:t>
      </w:r>
      <w:proofErr w:type="spellStart"/>
      <w:r w:rsidRPr="00077FF0">
        <w:rPr>
          <w:rFonts w:ascii="Arial" w:hAnsi="Arial" w:cs="Arial"/>
          <w:color w:val="003366"/>
          <w:sz w:val="21"/>
          <w:szCs w:val="21"/>
        </w:rPr>
        <w:t>Colby</w:t>
      </w:r>
      <w:proofErr w:type="spellEnd"/>
      <w:r w:rsidRPr="00077FF0">
        <w:rPr>
          <w:rFonts w:ascii="Arial" w:hAnsi="Arial" w:cs="Arial"/>
          <w:color w:val="003366"/>
          <w:sz w:val="21"/>
          <w:szCs w:val="21"/>
        </w:rPr>
        <w:t xml:space="preserve"> foi perguntado diretamente: “Que tal 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Ele respondeu com raiva e de forma ambígua: “Nós paramos com ele entre os anos 1960 e início dos anos 1970.” </w:t>
      </w:r>
      <w:hyperlink r:id="rId13" w:anchor="fn-12502-3" w:history="1">
        <w:r w:rsidRPr="00077FF0">
          <w:rPr>
            <w:rStyle w:val="Hiperligao"/>
            <w:rFonts w:ascii="Arial" w:hAnsi="Arial" w:cs="Arial"/>
            <w:color w:val="003366"/>
            <w:sz w:val="21"/>
            <w:szCs w:val="21"/>
          </w:rPr>
          <w:t>3</w:t>
        </w:r>
      </w:hyperlink>
    </w:p>
    <w:p w14:paraId="3DE921AF"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u w:val="single"/>
        </w:rPr>
        <w:t xml:space="preserve">Programação </w:t>
      </w:r>
      <w:proofErr w:type="spellStart"/>
      <w:r w:rsidRPr="00077FF0">
        <w:rPr>
          <w:rStyle w:val="Forte"/>
          <w:rFonts w:ascii="Arial" w:hAnsi="Arial" w:cs="Arial"/>
          <w:color w:val="003366"/>
          <w:sz w:val="21"/>
          <w:szCs w:val="21"/>
          <w:u w:val="single"/>
        </w:rPr>
        <w:t>Monarch</w:t>
      </w:r>
      <w:proofErr w:type="spellEnd"/>
    </w:p>
    <w:p w14:paraId="33BE0088"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Embora nunca tenha havido qualquer admissão oficial da existência do Projeto de programação mental </w:t>
      </w:r>
      <w:proofErr w:type="spellStart"/>
      <w:r w:rsidRPr="00077FF0">
        <w:rPr>
          <w:rFonts w:ascii="Arial" w:hAnsi="Arial" w:cs="Arial"/>
          <w:color w:val="003366"/>
          <w:sz w:val="21"/>
          <w:szCs w:val="21"/>
        </w:rPr>
        <w:t>Monarh</w:t>
      </w:r>
      <w:proofErr w:type="spellEnd"/>
      <w:r w:rsidRPr="00077FF0">
        <w:rPr>
          <w:rFonts w:ascii="Arial" w:hAnsi="Arial" w:cs="Arial"/>
          <w:color w:val="003366"/>
          <w:sz w:val="21"/>
          <w:szCs w:val="21"/>
        </w:rPr>
        <w:t>, pesquisadores proeminentes têm documentado o uso sistemático do trauma sobre temas para fins de controle da mente. Alguns sobreviventes, com a ajuda de terapeutas dedicados, foram capazes de se “</w:t>
      </w:r>
      <w:proofErr w:type="spellStart"/>
      <w:r w:rsidRPr="00077FF0">
        <w:rPr>
          <w:rFonts w:ascii="Arial" w:hAnsi="Arial" w:cs="Arial"/>
          <w:color w:val="003366"/>
          <w:sz w:val="21"/>
          <w:szCs w:val="21"/>
        </w:rPr>
        <w:t>desprogramar</w:t>
      </w:r>
      <w:proofErr w:type="spellEnd"/>
      <w:r w:rsidRPr="00077FF0">
        <w:rPr>
          <w:rFonts w:ascii="Arial" w:hAnsi="Arial" w:cs="Arial"/>
          <w:color w:val="003366"/>
          <w:sz w:val="21"/>
          <w:szCs w:val="21"/>
        </w:rPr>
        <w:t>” a si mesmos para, em seguida, fazerem o registro e divulgar os detalhes horríveis de suas provações.</w:t>
      </w:r>
    </w:p>
    <w:p w14:paraId="1B271F99"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Os escravos mentais do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são utilizados principalmente pelas organizações de inteligência para a realização de operações como bodes expiatórios treinados para executar tarefas específicas, que não questionam ordens, que não se lembram de suas ações e, que se descobertos, automaticamente cometem suicídio. Eles são os bodes expiatórios perfeitos para os assassinatos de alto perfil (ver </w:t>
      </w:r>
      <w:r w:rsidRPr="00077FF0">
        <w:rPr>
          <w:rFonts w:ascii="Arial" w:hAnsi="Arial" w:cs="Arial"/>
          <w:color w:val="003366"/>
          <w:sz w:val="21"/>
          <w:szCs w:val="21"/>
        </w:rPr>
        <w:lastRenderedPageBreak/>
        <w:t xml:space="preserve">o de </w:t>
      </w:r>
      <w:proofErr w:type="spellStart"/>
      <w:r w:rsidRPr="00077FF0">
        <w:rPr>
          <w:rFonts w:ascii="Arial" w:hAnsi="Arial" w:cs="Arial"/>
          <w:color w:val="003366"/>
          <w:sz w:val="21"/>
          <w:szCs w:val="21"/>
        </w:rPr>
        <w:t>Sirhan</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Sirhan</w:t>
      </w:r>
      <w:proofErr w:type="spellEnd"/>
      <w:r w:rsidRPr="00077FF0">
        <w:rPr>
          <w:rFonts w:ascii="Arial" w:hAnsi="Arial" w:cs="Arial"/>
          <w:color w:val="003366"/>
          <w:sz w:val="21"/>
          <w:szCs w:val="21"/>
        </w:rPr>
        <w:t>), os candidatos ideais para a prostituição, escravidão e produções de cinema privadas. Eles também são os artistas fantoches perfeitos para a indústria do entretenimento.</w:t>
      </w:r>
    </w:p>
    <w:p w14:paraId="46F40148" w14:textId="77777777" w:rsidR="0011772A" w:rsidRPr="00077FF0" w:rsidRDefault="00BC3576">
      <w:pPr>
        <w:pStyle w:val="NormalWeb"/>
        <w:divId w:val="684790152"/>
        <w:rPr>
          <w:rFonts w:ascii="Arial" w:hAnsi="Arial" w:cs="Arial"/>
          <w:i/>
          <w:iCs/>
        </w:rPr>
      </w:pPr>
      <w:r w:rsidRPr="00077FF0">
        <w:rPr>
          <w:rStyle w:val="nfase"/>
          <w:rFonts w:ascii="Arial" w:hAnsi="Arial" w:cs="Arial"/>
          <w:color w:val="003366"/>
        </w:rPr>
        <w:t xml:space="preserve">“O que eu posso dizer é que agora acreditamos que a programação mental através do abuso ritual é generalizada, é sistemática, é muito organizada a partir de informações altamente esotéricas que não é publicada em nenhuma parte, não esta descrita em qualquer livro ou </w:t>
      </w:r>
      <w:proofErr w:type="spellStart"/>
      <w:r w:rsidRPr="00077FF0">
        <w:rPr>
          <w:rStyle w:val="nfase"/>
          <w:rFonts w:ascii="Arial" w:hAnsi="Arial" w:cs="Arial"/>
          <w:color w:val="003366"/>
        </w:rPr>
        <w:t>talk</w:t>
      </w:r>
      <w:proofErr w:type="spellEnd"/>
      <w:r w:rsidRPr="00077FF0">
        <w:rPr>
          <w:rStyle w:val="nfase"/>
          <w:rFonts w:ascii="Arial" w:hAnsi="Arial" w:cs="Arial"/>
          <w:color w:val="003366"/>
        </w:rPr>
        <w:t xml:space="preserve"> show, que encontramos ela em todos os lugares deste país (os EUA) e pelo menos em um país estrangeiro.</w:t>
      </w:r>
    </w:p>
    <w:p w14:paraId="19E1F2B0" w14:textId="77777777" w:rsidR="0011772A" w:rsidRPr="00077FF0" w:rsidRDefault="00BC3576">
      <w:pPr>
        <w:pStyle w:val="NormalWeb"/>
        <w:divId w:val="684790152"/>
        <w:rPr>
          <w:rFonts w:ascii="Arial" w:hAnsi="Arial" w:cs="Arial"/>
          <w:i/>
          <w:iCs/>
        </w:rPr>
      </w:pPr>
      <w:r w:rsidRPr="00077FF0">
        <w:rPr>
          <w:rStyle w:val="nfase"/>
          <w:rFonts w:ascii="Arial" w:hAnsi="Arial" w:cs="Arial"/>
          <w:color w:val="003366"/>
        </w:rPr>
        <w:t xml:space="preserve">As pessoas dizem: “Qual é o propósito disso?” Meu melhor palpite é que a finalidade do mesmo é que eles querem um exército de candidatos da Manchúria, dezenas de milhares de robôs mentais que vão se prostituir, fazerem filmes, contrabandear narcóticos, envolver-se em contrabando internacional de armas, todos os tipos de coisas muito lucrativas, e fazendo o seu lance e, eventualmente, os megalomaníacos (da Elite) no topo acreditam que desta forma eles vão criar uma ordem satânica que governará o mundo “.  – Dr. </w:t>
      </w:r>
      <w:proofErr w:type="spellStart"/>
      <w:r w:rsidRPr="00077FF0">
        <w:rPr>
          <w:rStyle w:val="nfase"/>
          <w:rFonts w:ascii="Arial" w:hAnsi="Arial" w:cs="Arial"/>
          <w:color w:val="003366"/>
        </w:rPr>
        <w:t>Corydon</w:t>
      </w:r>
      <w:proofErr w:type="spellEnd"/>
      <w:r w:rsidRPr="00077FF0">
        <w:rPr>
          <w:rStyle w:val="nfase"/>
          <w:rFonts w:ascii="Arial" w:hAnsi="Arial" w:cs="Arial"/>
          <w:color w:val="003366"/>
        </w:rPr>
        <w:t xml:space="preserve"> Hammond, Ph.D</w:t>
      </w:r>
      <w:hyperlink r:id="rId14" w:anchor="fn-12502-4" w:history="1">
        <w:r w:rsidRPr="00077FF0">
          <w:rPr>
            <w:rStyle w:val="Hiperligao"/>
            <w:rFonts w:ascii="Arial" w:hAnsi="Arial" w:cs="Arial"/>
            <w:i/>
            <w:iCs/>
            <w:color w:val="003366"/>
          </w:rPr>
          <w:t>4</w:t>
        </w:r>
      </w:hyperlink>
    </w:p>
    <w:p w14:paraId="0C280103"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Os programadores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causam trauma intenso aos indivíduos através da utilização de eletrochoque, tortura, abuso e jogos mentais, a fim de forçá-los a se dissociar da realidade – uma resposta natural em algumas pessoas, quando então são confrontados com uma dor insuportável. A capacidade do sujeito de se dissociar é um requisito importante e é, aparentemente, mais facilmente encontrada em crianças que vêm de famílias com várias gerações de abuso. </w:t>
      </w:r>
    </w:p>
    <w:p w14:paraId="389BA1D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A Dissociação mental permite que os manipuladores possam criar personas alternativas na psique do indivíduo, que podem ser programados e acionados à vontade.</w:t>
      </w:r>
    </w:p>
    <w:p w14:paraId="459D087A" w14:textId="77777777" w:rsidR="0011772A" w:rsidRPr="00077FF0" w:rsidRDefault="00BC3576">
      <w:pPr>
        <w:pStyle w:val="NormalWeb"/>
        <w:divId w:val="521825251"/>
        <w:rPr>
          <w:rFonts w:ascii="Arial" w:hAnsi="Arial" w:cs="Arial"/>
          <w:i/>
          <w:iCs/>
        </w:rPr>
      </w:pPr>
      <w:r w:rsidRPr="00077FF0">
        <w:rPr>
          <w:rStyle w:val="nfase"/>
          <w:rFonts w:ascii="Arial" w:hAnsi="Arial" w:cs="Arial"/>
          <w:color w:val="003366"/>
        </w:rPr>
        <w:t xml:space="preserve">“A Programação de controle da mente baseado em trauma pode ser definido como tortura sistemática que bloqueia a capacidade da vítima para o processamento consciente (através da dor, terror, drogas, ilusão, privação sensorial, excesso de estimulação sensorial, privação de oxigênio, frio, calor, </w:t>
      </w:r>
      <w:proofErr w:type="spellStart"/>
      <w:r w:rsidRPr="00077FF0">
        <w:rPr>
          <w:rStyle w:val="nfase"/>
          <w:rFonts w:ascii="Arial" w:hAnsi="Arial" w:cs="Arial"/>
          <w:color w:val="003366"/>
        </w:rPr>
        <w:t>spinning</w:t>
      </w:r>
      <w:proofErr w:type="spellEnd"/>
      <w:r w:rsidRPr="00077FF0">
        <w:rPr>
          <w:rStyle w:val="nfase"/>
          <w:rFonts w:ascii="Arial" w:hAnsi="Arial" w:cs="Arial"/>
          <w:color w:val="003366"/>
        </w:rPr>
        <w:t xml:space="preserve">, estimulação cerebral e, muitas vezes, de quase-morte), e então emprega a sugestão e / ou condicionamento clássico e operante (de acordo com os princípios de modificação comportamental bem estabelecidos) para implantar pensamentos, diretrizes, instruções e </w:t>
      </w:r>
      <w:proofErr w:type="spellStart"/>
      <w:r w:rsidRPr="00077FF0">
        <w:rPr>
          <w:rStyle w:val="nfase"/>
          <w:rFonts w:ascii="Arial" w:hAnsi="Arial" w:cs="Arial"/>
          <w:color w:val="003366"/>
        </w:rPr>
        <w:t>percepções</w:t>
      </w:r>
      <w:proofErr w:type="spellEnd"/>
      <w:r w:rsidRPr="00077FF0">
        <w:rPr>
          <w:rStyle w:val="nfase"/>
          <w:rFonts w:ascii="Arial" w:hAnsi="Arial" w:cs="Arial"/>
          <w:color w:val="003366"/>
        </w:rPr>
        <w:t xml:space="preserve"> na mente inconsciente, muitas vezes em recém-formadas identidades dissociadas por indução de trauma, que forçam a vítima a fazer, sentir, pensar ou perceber as coisas para os fins desejados pelo seu programador. O objetivo é que a vítima </w:t>
      </w:r>
      <w:r w:rsidRPr="00077FF0">
        <w:rPr>
          <w:rStyle w:val="nfase"/>
          <w:rFonts w:ascii="Arial" w:hAnsi="Arial" w:cs="Arial"/>
          <w:color w:val="003366"/>
        </w:rPr>
        <w:lastRenderedPageBreak/>
        <w:t>possa seguir as diretivas sem consciência, incluindo a execução de atos em clara violação dos princípios morais da vítima, convicções espirituais e volição.</w:t>
      </w:r>
    </w:p>
    <w:p w14:paraId="345B19D2" w14:textId="77777777" w:rsidR="0011772A" w:rsidRPr="00077FF0" w:rsidRDefault="00BC3576">
      <w:pPr>
        <w:pStyle w:val="NormalWeb"/>
        <w:divId w:val="521825251"/>
        <w:rPr>
          <w:rFonts w:ascii="Arial" w:hAnsi="Arial" w:cs="Arial"/>
          <w:i/>
          <w:iCs/>
        </w:rPr>
      </w:pPr>
      <w:r w:rsidRPr="00077FF0">
        <w:rPr>
          <w:rStyle w:val="nfase"/>
          <w:rFonts w:ascii="Arial" w:hAnsi="Arial" w:cs="Arial"/>
          <w:color w:val="003366"/>
        </w:rPr>
        <w:t>A Instalação de programação de controle da mente depende da capacidade da vítima para se dissociar, o que permite a criação de novas personalidades escondidas para “segurar” e uma programação secreta da mesma. Já as crianças dissociativas são os principais “candidatos” para a programação mental “.  </w:t>
      </w:r>
      <w:hyperlink r:id="rId15" w:anchor="fn-12502-5" w:history="1">
        <w:r w:rsidRPr="00077FF0">
          <w:rPr>
            <w:rStyle w:val="Hiperligao"/>
            <w:rFonts w:ascii="Arial" w:hAnsi="Arial" w:cs="Arial"/>
            <w:i/>
            <w:iCs/>
            <w:color w:val="003366"/>
          </w:rPr>
          <w:t>5</w:t>
        </w:r>
      </w:hyperlink>
    </w:p>
    <w:p w14:paraId="25FA5D8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 programa de controle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é secretamente usado por vários grupos e organizações para diversos fins. De acordo com </w:t>
      </w:r>
      <w:proofErr w:type="spellStart"/>
      <w:r w:rsidRPr="00077FF0">
        <w:rPr>
          <w:rFonts w:ascii="Arial" w:hAnsi="Arial" w:cs="Arial"/>
          <w:color w:val="003366"/>
          <w:sz w:val="21"/>
          <w:szCs w:val="21"/>
        </w:rPr>
        <w:t>Fritz</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Springmeier</w:t>
      </w:r>
      <w:proofErr w:type="spellEnd"/>
      <w:r w:rsidRPr="00077FF0">
        <w:rPr>
          <w:rFonts w:ascii="Arial" w:hAnsi="Arial" w:cs="Arial"/>
          <w:color w:val="003366"/>
          <w:sz w:val="21"/>
          <w:szCs w:val="21"/>
        </w:rPr>
        <w:t>, esses grupos são conhecidos como “A Rede” (</w:t>
      </w:r>
      <w:proofErr w:type="spellStart"/>
      <w:r w:rsidRPr="00077FF0">
        <w:rPr>
          <w:rFonts w:ascii="Arial" w:hAnsi="Arial" w:cs="Arial"/>
          <w:color w:val="003366"/>
          <w:sz w:val="21"/>
          <w:szCs w:val="21"/>
        </w:rPr>
        <w:t>The</w:t>
      </w:r>
      <w:proofErr w:type="spellEnd"/>
      <w:r w:rsidRPr="00077FF0">
        <w:rPr>
          <w:rFonts w:ascii="Arial" w:hAnsi="Arial" w:cs="Arial"/>
          <w:color w:val="003366"/>
          <w:sz w:val="21"/>
          <w:szCs w:val="21"/>
        </w:rPr>
        <w:t xml:space="preserve"> Web) </w:t>
      </w:r>
      <w:r w:rsidRPr="00077FF0">
        <w:rPr>
          <w:rStyle w:val="Forte"/>
          <w:rFonts w:ascii="Arial" w:hAnsi="Arial" w:cs="Arial"/>
          <w:color w:val="003366"/>
          <w:sz w:val="21"/>
          <w:szCs w:val="21"/>
          <w:u w:val="single"/>
        </w:rPr>
        <w:t>e formam a espinha dorsal da implantação de uma Nova Ordem Mundial.</w:t>
      </w:r>
    </w:p>
    <w:p w14:paraId="10E33F38" w14:textId="77777777" w:rsidR="0011772A" w:rsidRPr="00077FF0" w:rsidRDefault="00BC3576">
      <w:pPr>
        <w:pStyle w:val="Ttulo3"/>
        <w:divId w:val="1448623174"/>
        <w:rPr>
          <w:rFonts w:eastAsia="Times New Roman"/>
        </w:rPr>
      </w:pPr>
      <w:r w:rsidRPr="00077FF0">
        <w:rPr>
          <w:rFonts w:eastAsia="Times New Roman"/>
          <w:color w:val="003366"/>
          <w:u w:val="single"/>
        </w:rPr>
        <w:t>As origens do nome</w:t>
      </w:r>
    </w:p>
    <w:p w14:paraId="78FCF0C7"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 Programa de Controle da Mente chamado de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é nomeado com o nome da borboleta monarca – um inseto que começa sua vida como um verme peludo e às vezes até venenoso (que representa um potencial não desenvolvido) e, após um período de </w:t>
      </w:r>
      <w:proofErr w:type="spellStart"/>
      <w:r w:rsidRPr="00077FF0">
        <w:rPr>
          <w:rFonts w:ascii="Arial" w:hAnsi="Arial" w:cs="Arial"/>
          <w:color w:val="003366"/>
          <w:sz w:val="21"/>
          <w:szCs w:val="21"/>
        </w:rPr>
        <w:t>encasulamento</w:t>
      </w:r>
      <w:proofErr w:type="spellEnd"/>
      <w:r w:rsidRPr="00077FF0">
        <w:rPr>
          <w:rFonts w:ascii="Arial" w:hAnsi="Arial" w:cs="Arial"/>
          <w:color w:val="003366"/>
          <w:sz w:val="21"/>
          <w:szCs w:val="21"/>
        </w:rPr>
        <w:t xml:space="preserve"> (programação) renasce como lindas borboletas (o escravo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Algumas características específicas da borboleta monarca também são aplicáveis ao controle da mente.</w:t>
      </w:r>
    </w:p>
    <w:p w14:paraId="1AADED4B" w14:textId="77777777" w:rsidR="0011772A" w:rsidRPr="00077FF0" w:rsidRDefault="00BC3576">
      <w:pPr>
        <w:pStyle w:val="NormalWeb"/>
        <w:divId w:val="2144540343"/>
        <w:rPr>
          <w:rFonts w:ascii="Arial" w:hAnsi="Arial" w:cs="Arial"/>
          <w:i/>
          <w:iCs/>
        </w:rPr>
      </w:pPr>
      <w:r w:rsidRPr="00077FF0">
        <w:rPr>
          <w:rStyle w:val="nfase"/>
          <w:rFonts w:ascii="Arial" w:hAnsi="Arial" w:cs="Arial"/>
          <w:color w:val="003366"/>
        </w:rPr>
        <w:t xml:space="preserve">“Uma das razões principais que a programação de controle da mente monarca foi nomeado Programação Mental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xml:space="preserve"> foi por causa da borboleta monarca. A borboleta monarca aprende onde nasceu (suas raízes) e passa esse conhecimento através da genética sobre a sua descendência (de geração em geração). </w:t>
      </w:r>
    </w:p>
    <w:p w14:paraId="1D751869" w14:textId="77777777" w:rsidR="0011772A" w:rsidRPr="00077FF0" w:rsidRDefault="00BC3576">
      <w:pPr>
        <w:pStyle w:val="NormalWeb"/>
        <w:divId w:val="2144540343"/>
        <w:rPr>
          <w:rFonts w:ascii="Arial" w:hAnsi="Arial" w:cs="Arial"/>
          <w:i/>
          <w:iCs/>
        </w:rPr>
      </w:pPr>
      <w:r w:rsidRPr="00077FF0">
        <w:rPr>
          <w:rStyle w:val="nfase"/>
          <w:rFonts w:ascii="Arial" w:hAnsi="Arial" w:cs="Arial"/>
          <w:color w:val="003366"/>
        </w:rPr>
        <w:t xml:space="preserve">Este foi um dos principais sinais do animal que chamou a atenção dos cientistas, de que o conhecimento pode ser transmitido geneticamente. O programa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xml:space="preserve"> se baseia nos objetivos nazistas e </w:t>
      </w:r>
      <w:proofErr w:type="spellStart"/>
      <w:r w:rsidRPr="00077FF0">
        <w:rPr>
          <w:rStyle w:val="nfase"/>
          <w:rFonts w:ascii="Arial" w:hAnsi="Arial" w:cs="Arial"/>
          <w:color w:val="003366"/>
        </w:rPr>
        <w:t>Illuminati</w:t>
      </w:r>
      <w:proofErr w:type="spellEnd"/>
      <w:r w:rsidRPr="00077FF0">
        <w:rPr>
          <w:rStyle w:val="nfase"/>
          <w:rFonts w:ascii="Arial" w:hAnsi="Arial" w:cs="Arial"/>
          <w:color w:val="003366"/>
        </w:rPr>
        <w:t xml:space="preserve"> para criar uma raça superior, em parte, através da genética. Se o conhecimento pode ser transmitido geneticamente (o que é possível), então é importante que os pais sejam encontrados e passem o conhecimento correto sobre as vítimas selecionadas para o controle da mente do programa monarca “.</w:t>
      </w:r>
      <w:r w:rsidRPr="00077FF0">
        <w:rPr>
          <w:rStyle w:val="nfase"/>
          <w:rFonts w:ascii="Arial" w:hAnsi="Arial" w:cs="Arial"/>
        </w:rPr>
        <w:t> </w:t>
      </w:r>
      <w:hyperlink r:id="rId16" w:anchor="fn-12502-6" w:history="1">
        <w:r w:rsidRPr="00077FF0">
          <w:rPr>
            <w:rStyle w:val="Hiperligao"/>
            <w:rFonts w:ascii="Arial" w:hAnsi="Arial" w:cs="Arial"/>
            <w:i/>
            <w:iCs/>
          </w:rPr>
          <w:t>6</w:t>
        </w:r>
      </w:hyperlink>
    </w:p>
    <w:p w14:paraId="30363688" w14:textId="77777777" w:rsidR="0011772A" w:rsidRPr="00077FF0" w:rsidRDefault="00BC3576">
      <w:pPr>
        <w:pStyle w:val="NormalWeb"/>
        <w:divId w:val="201796717"/>
        <w:rPr>
          <w:rFonts w:ascii="Arial" w:hAnsi="Arial" w:cs="Arial"/>
          <w:i/>
          <w:iCs/>
        </w:rPr>
      </w:pPr>
      <w:r w:rsidRPr="00077FF0">
        <w:rPr>
          <w:rStyle w:val="nfase"/>
          <w:rFonts w:ascii="Arial" w:hAnsi="Arial" w:cs="Arial"/>
          <w:color w:val="003366"/>
        </w:rPr>
        <w:t xml:space="preserve">“Quando uma pessoa está passando por trauma induzido por eletrochoque, uma sensação de atordoamento é evidenciada, como se estivesse flutuando ou flutuando como uma borboleta. Há também uma representação simbólica relativa à transformação ou metamorfose desse belo inseto: a partir de uma </w:t>
      </w:r>
      <w:r w:rsidRPr="00077FF0">
        <w:rPr>
          <w:rStyle w:val="nfase"/>
          <w:rFonts w:ascii="Arial" w:hAnsi="Arial" w:cs="Arial"/>
          <w:color w:val="003366"/>
        </w:rPr>
        <w:lastRenderedPageBreak/>
        <w:t>lagarta para uma casulo (dormência, inatividade), a uma borboleta (criação do novo) que irá retornar ao seu ponto de origem. Esse é o padrão evolutivo que faz esta espécie única” </w:t>
      </w:r>
      <w:hyperlink r:id="rId17" w:anchor="fn-12502-7" w:history="1">
        <w:r w:rsidRPr="00077FF0">
          <w:rPr>
            <w:rStyle w:val="Hiperligao"/>
            <w:rFonts w:ascii="Arial" w:hAnsi="Arial" w:cs="Arial"/>
            <w:i/>
            <w:iCs/>
          </w:rPr>
          <w:t>7</w:t>
        </w:r>
      </w:hyperlink>
    </w:p>
    <w:p w14:paraId="2AD6D6B3" w14:textId="0A3D5C05" w:rsidR="0011772A" w:rsidRDefault="0011772A">
      <w:pPr>
        <w:pStyle w:val="Ttulo3"/>
        <w:divId w:val="1448623174"/>
        <w:rPr>
          <w:rFonts w:eastAsia="Times New Roman"/>
          <w:lang w:val="en-US"/>
        </w:rPr>
      </w:pPr>
    </w:p>
    <w:p w14:paraId="0EF75BF5" w14:textId="77777777" w:rsidR="0011772A" w:rsidRPr="00077FF0" w:rsidRDefault="00BC3576">
      <w:pPr>
        <w:pStyle w:val="Ttulo3"/>
        <w:divId w:val="1448623174"/>
        <w:rPr>
          <w:rFonts w:eastAsia="Times New Roman"/>
        </w:rPr>
      </w:pPr>
      <w:r w:rsidRPr="00077FF0">
        <w:rPr>
          <w:rFonts w:eastAsia="Times New Roman"/>
          <w:color w:val="003366"/>
          <w:u w:val="single"/>
        </w:rPr>
        <w:t>O Método</w:t>
      </w:r>
    </w:p>
    <w:p w14:paraId="428F920E"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vítima / sobrevivente é chamado de “escravo” pelo programador / manipulador / controlador mental, que por sua vez, é percebido como um “mestre” ou “deus”. Cerca de 75% dos escravos são do sexo feminino, já que possuem uma maior tolerância à dor e tendem a se dissociar da personalidade mais facilmente que os homens. Os manipuladores mentais do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buscam a </w:t>
      </w:r>
      <w:proofErr w:type="spellStart"/>
      <w:r w:rsidRPr="00077FF0">
        <w:rPr>
          <w:rFonts w:ascii="Arial" w:hAnsi="Arial" w:cs="Arial"/>
          <w:color w:val="003366"/>
          <w:sz w:val="21"/>
          <w:szCs w:val="21"/>
        </w:rPr>
        <w:t>compartimentalização</w:t>
      </w:r>
      <w:proofErr w:type="spellEnd"/>
      <w:r w:rsidRPr="00077FF0">
        <w:rPr>
          <w:rFonts w:ascii="Arial" w:hAnsi="Arial" w:cs="Arial"/>
          <w:color w:val="003366"/>
          <w:sz w:val="21"/>
          <w:szCs w:val="21"/>
        </w:rPr>
        <w:t xml:space="preserve"> da psique de seu escravo(a) em várias e separadas alter personas usando o trauma pesado para causar dissociação da personalidade.</w:t>
      </w:r>
    </w:p>
    <w:p w14:paraId="18E30AF0"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O seguinte é uma lista parcial dessas formas de tortura:</w:t>
      </w:r>
    </w:p>
    <w:p w14:paraId="5927699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 Abuso e tortura</w:t>
      </w:r>
    </w:p>
    <w:p w14:paraId="580A7582"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2. Confinamento em caixas, gaiolas, caixões, </w:t>
      </w:r>
      <w:proofErr w:type="spellStart"/>
      <w:r w:rsidRPr="00077FF0">
        <w:rPr>
          <w:rFonts w:ascii="Arial" w:hAnsi="Arial" w:cs="Arial"/>
          <w:color w:val="003366"/>
          <w:sz w:val="21"/>
          <w:szCs w:val="21"/>
        </w:rPr>
        <w:t>etc</w:t>
      </w:r>
      <w:proofErr w:type="spellEnd"/>
      <w:r w:rsidRPr="00077FF0">
        <w:rPr>
          <w:rFonts w:ascii="Arial" w:hAnsi="Arial" w:cs="Arial"/>
          <w:color w:val="003366"/>
          <w:sz w:val="21"/>
          <w:szCs w:val="21"/>
        </w:rPr>
        <w:t>, ou o enterramento (muitas vezes com uma abertura ou tubo de ar de oxigênio)</w:t>
      </w:r>
    </w:p>
    <w:p w14:paraId="244AEA2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3. Contenção com cordas, correntes, algemas, </w:t>
      </w:r>
      <w:proofErr w:type="spellStart"/>
      <w:r w:rsidRPr="00077FF0">
        <w:rPr>
          <w:rFonts w:ascii="Arial" w:hAnsi="Arial" w:cs="Arial"/>
          <w:color w:val="003366"/>
          <w:sz w:val="21"/>
          <w:szCs w:val="21"/>
        </w:rPr>
        <w:t>etc</w:t>
      </w:r>
      <w:proofErr w:type="spellEnd"/>
    </w:p>
    <w:p w14:paraId="69057930"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4. Quase-afogamento</w:t>
      </w:r>
    </w:p>
    <w:p w14:paraId="120707E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5. Extremos de calor e frio, incluindo a submersão em água com gelo e substâncias químicas queimando</w:t>
      </w:r>
    </w:p>
    <w:p w14:paraId="32C7A84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6. Película (apenas as camadas superiores da pele são removidos em vítimas destinados para sobreviverem)</w:t>
      </w:r>
    </w:p>
    <w:p w14:paraId="308F6078"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7. Fiação</w:t>
      </w:r>
    </w:p>
    <w:p w14:paraId="0774A9A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8. Luz ofuscante</w:t>
      </w:r>
    </w:p>
    <w:p w14:paraId="219DE94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9. Choque elétrico</w:t>
      </w:r>
    </w:p>
    <w:p w14:paraId="420C0331"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10. Forçar a ingestão de fluidos corporais ofensivos e de matéria, tais como sangue, urina, fezes, carne, </w:t>
      </w:r>
      <w:proofErr w:type="spellStart"/>
      <w:r w:rsidRPr="00077FF0">
        <w:rPr>
          <w:rFonts w:ascii="Arial" w:hAnsi="Arial" w:cs="Arial"/>
          <w:color w:val="003366"/>
          <w:sz w:val="21"/>
          <w:szCs w:val="21"/>
        </w:rPr>
        <w:t>etc</w:t>
      </w:r>
      <w:proofErr w:type="spellEnd"/>
    </w:p>
    <w:p w14:paraId="61E34EEF"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11. Pendurados em posições dolorosas ou de cabeça para baixo</w:t>
      </w:r>
    </w:p>
    <w:p w14:paraId="68580262"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lastRenderedPageBreak/>
        <w:t>12. Fome e sede</w:t>
      </w:r>
    </w:p>
    <w:p w14:paraId="13606875"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13. A privação do sono</w:t>
      </w:r>
    </w:p>
    <w:p w14:paraId="749417D5"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14 Compressão com pesos e dispositivos</w:t>
      </w:r>
    </w:p>
    <w:p w14:paraId="70634395"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15. Privação sensorial</w:t>
      </w:r>
    </w:p>
    <w:p w14:paraId="2B24990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16. Drogas para criar ilusão, confusão e amnésia, muitas vezes dada por injeção ou por via intravenosa</w:t>
      </w:r>
    </w:p>
    <w:p w14:paraId="36104D2F"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17. Ingestão ou injetar substâncias químicas tóxicas intravenosos para criar dor ou doença, incluindo os agentes da quimioterapia</w:t>
      </w:r>
    </w:p>
    <w:p w14:paraId="2A6DC62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18. Ter os membros (braços e pernas) puxados ou deslocados</w:t>
      </w:r>
    </w:p>
    <w:p w14:paraId="5057F4A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19. Aplicação sobre o corpo de cobras, aranhas, larvas, ratos e outros animais para provocar o medo e nojo</w:t>
      </w:r>
    </w:p>
    <w:p w14:paraId="59526C42"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20. Experiências de quase-morte, geralmente por asfixia ou afogamento, com reanimação imediata</w:t>
      </w:r>
    </w:p>
    <w:p w14:paraId="4A1010E5"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22. Forçado a realizar ou testemunhar abusos, torturas e sacrifício de pessoas e animais, geralmente com facas</w:t>
      </w:r>
    </w:p>
    <w:p w14:paraId="6564F0C3"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23. Participação forçada em escravidão</w:t>
      </w:r>
    </w:p>
    <w:p w14:paraId="6C75654B"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24. Abusada sexualmente, engravida e o feto é então abortado para uso ritual, ou o bebê é levado para o sacrifício ou para escravidão</w:t>
      </w:r>
    </w:p>
    <w:p w14:paraId="6EBBE322"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25. Abuso espiritual para causar que a vítima venha a se sentir “possuída”, perseguida, e seja controlada internamente por “espíritos ou demônios”</w:t>
      </w:r>
    </w:p>
    <w:p w14:paraId="390576FA"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rPr>
        <w:t>26. Profanação das crenças e das formas de culto judaico-cristãs;</w:t>
      </w:r>
      <w:r w:rsidRPr="00077FF0">
        <w:rPr>
          <w:rFonts w:ascii="Arial" w:hAnsi="Arial" w:cs="Arial"/>
          <w:color w:val="003366"/>
          <w:sz w:val="21"/>
          <w:szCs w:val="21"/>
        </w:rPr>
        <w:t xml:space="preserve"> </w:t>
      </w:r>
      <w:r w:rsidRPr="00077FF0">
        <w:rPr>
          <w:rStyle w:val="Forte"/>
          <w:rFonts w:ascii="Arial" w:hAnsi="Arial" w:cs="Arial"/>
          <w:color w:val="003366"/>
          <w:sz w:val="21"/>
          <w:szCs w:val="21"/>
          <w:u w:val="single"/>
        </w:rPr>
        <w:t xml:space="preserve">dedicação a </w:t>
      </w:r>
      <w:proofErr w:type="spellStart"/>
      <w:r w:rsidRPr="00077FF0">
        <w:rPr>
          <w:rStyle w:val="Forte"/>
          <w:rFonts w:ascii="Arial" w:hAnsi="Arial" w:cs="Arial"/>
          <w:color w:val="003366"/>
          <w:sz w:val="21"/>
          <w:szCs w:val="21"/>
          <w:u w:val="single"/>
        </w:rPr>
        <w:t>SATAN</w:t>
      </w:r>
      <w:proofErr w:type="spellEnd"/>
      <w:r w:rsidRPr="00077FF0">
        <w:rPr>
          <w:rStyle w:val="Forte"/>
          <w:rFonts w:ascii="Arial" w:hAnsi="Arial" w:cs="Arial"/>
          <w:color w:val="003366"/>
          <w:sz w:val="21"/>
          <w:szCs w:val="21"/>
          <w:u w:val="single"/>
        </w:rPr>
        <w:t xml:space="preserve"> ou outras divindades diabólicas;</w:t>
      </w:r>
    </w:p>
    <w:p w14:paraId="79F9A0C1"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27. Abuso e ilusão para convencer as vítimas de que Deus é mau, como convencer uma criança que Deus tem abusado dela</w:t>
      </w:r>
    </w:p>
    <w:p w14:paraId="789902C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28. Cirurgia para torturar, para experiência, ou para causar a </w:t>
      </w:r>
      <w:proofErr w:type="spellStart"/>
      <w:r w:rsidRPr="00077FF0">
        <w:rPr>
          <w:rFonts w:ascii="Arial" w:hAnsi="Arial" w:cs="Arial"/>
          <w:color w:val="003366"/>
          <w:sz w:val="21"/>
          <w:szCs w:val="21"/>
        </w:rPr>
        <w:t>percepção</w:t>
      </w:r>
      <w:proofErr w:type="spellEnd"/>
      <w:r w:rsidRPr="00077FF0">
        <w:rPr>
          <w:rFonts w:ascii="Arial" w:hAnsi="Arial" w:cs="Arial"/>
          <w:color w:val="003366"/>
          <w:sz w:val="21"/>
          <w:szCs w:val="21"/>
        </w:rPr>
        <w:t xml:space="preserve"> de explosões físicas ou espirituais ou implantes</w:t>
      </w:r>
    </w:p>
    <w:p w14:paraId="210D418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29. Dano ou ameaça de dano a família, aos amigos, entes queridos, animais e outras vítimas, para forçar o cumprimento da obediência</w:t>
      </w:r>
    </w:p>
    <w:p w14:paraId="14977D6F"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lastRenderedPageBreak/>
        <w:t>30. Uso de ilusão e realidade virtual para confundir e criar divulgação não-credível</w:t>
      </w:r>
      <w:r w:rsidRPr="00077FF0">
        <w:rPr>
          <w:rFonts w:ascii="Arial" w:hAnsi="Arial" w:cs="Arial"/>
          <w:sz w:val="21"/>
          <w:szCs w:val="21"/>
        </w:rPr>
        <w:t> </w:t>
      </w:r>
      <w:hyperlink r:id="rId18" w:anchor="fn-12502-8" w:history="1">
        <w:r w:rsidRPr="00077FF0">
          <w:rPr>
            <w:rStyle w:val="Hiperligao"/>
            <w:rFonts w:ascii="Arial" w:hAnsi="Arial" w:cs="Arial"/>
            <w:sz w:val="21"/>
            <w:szCs w:val="21"/>
          </w:rPr>
          <w:t>8</w:t>
        </w:r>
      </w:hyperlink>
    </w:p>
    <w:p w14:paraId="12B3D74E" w14:textId="77777777" w:rsidR="0011772A" w:rsidRPr="00077FF0" w:rsidRDefault="00BC3576">
      <w:pPr>
        <w:pStyle w:val="NormalWeb"/>
        <w:divId w:val="1356082327"/>
        <w:rPr>
          <w:rFonts w:ascii="Arial" w:hAnsi="Arial" w:cs="Arial"/>
          <w:i/>
          <w:iCs/>
        </w:rPr>
      </w:pPr>
      <w:r w:rsidRPr="00077FF0">
        <w:rPr>
          <w:rStyle w:val="nfase"/>
          <w:rFonts w:ascii="Arial" w:hAnsi="Arial" w:cs="Arial"/>
        </w:rPr>
        <w:t>“</w:t>
      </w:r>
      <w:r w:rsidRPr="00077FF0">
        <w:rPr>
          <w:rStyle w:val="nfase"/>
          <w:rFonts w:ascii="Arial" w:hAnsi="Arial" w:cs="Arial"/>
          <w:color w:val="003366"/>
        </w:rPr>
        <w:t xml:space="preserve">A base para o sucesso da programação de controle da mente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xml:space="preserve"> é que personalidades diferentes ou partes da personalidade chamada alter persona podem ser criados e que não se conhecem, mas que podem comandar o corpo em momentos diferentes. As paredes de amnésia que são construídas por traumas, formam um escudo protetor do sigilo que protege os abusadores de serem descobertos, e impede que as personalidades da frente que possuem o corpo por muito tempo de saber como o seu sistema de alter ego está sendo usado. O escudo do sigilo permite que os escravos mais cultos possam viver e trabalhar junto a outras pessoas e permanecerem totalmente despercebidos. </w:t>
      </w:r>
    </w:p>
    <w:p w14:paraId="185785DC" w14:textId="77777777" w:rsidR="0011772A" w:rsidRPr="00077FF0" w:rsidRDefault="00BC3576">
      <w:pPr>
        <w:pStyle w:val="NormalWeb"/>
        <w:divId w:val="1356082327"/>
        <w:rPr>
          <w:rFonts w:ascii="Arial" w:hAnsi="Arial" w:cs="Arial"/>
          <w:i/>
          <w:iCs/>
        </w:rPr>
      </w:pPr>
      <w:r w:rsidRPr="00077FF0">
        <w:rPr>
          <w:rStyle w:val="nfase"/>
          <w:rFonts w:ascii="Arial" w:hAnsi="Arial" w:cs="Arial"/>
          <w:color w:val="003366"/>
        </w:rPr>
        <w:t xml:space="preserve">As </w:t>
      </w:r>
      <w:proofErr w:type="spellStart"/>
      <w:r w:rsidRPr="00077FF0">
        <w:rPr>
          <w:rStyle w:val="nfase"/>
          <w:rFonts w:ascii="Arial" w:hAnsi="Arial" w:cs="Arial"/>
          <w:color w:val="003366"/>
        </w:rPr>
        <w:t>Alters</w:t>
      </w:r>
      <w:proofErr w:type="spellEnd"/>
      <w:r w:rsidRPr="00077FF0">
        <w:rPr>
          <w:rStyle w:val="nfase"/>
          <w:rFonts w:ascii="Arial" w:hAnsi="Arial" w:cs="Arial"/>
          <w:color w:val="003366"/>
        </w:rPr>
        <w:t xml:space="preserve"> personas principais  podem ser maravilhosos cristãos, e se alterarem quase instantaneamente para o mais profundo e satânico do pior tipo de monstro inimaginável, um efeito do tipo Dr. </w:t>
      </w:r>
      <w:proofErr w:type="spellStart"/>
      <w:r w:rsidRPr="00077FF0">
        <w:rPr>
          <w:rStyle w:val="nfase"/>
          <w:rFonts w:ascii="Arial" w:hAnsi="Arial" w:cs="Arial"/>
          <w:color w:val="003366"/>
        </w:rPr>
        <w:t>Jekyll</w:t>
      </w:r>
      <w:proofErr w:type="spellEnd"/>
      <w:r w:rsidRPr="00077FF0">
        <w:rPr>
          <w:rStyle w:val="nfase"/>
          <w:rFonts w:ascii="Arial" w:hAnsi="Arial" w:cs="Arial"/>
          <w:color w:val="003366"/>
        </w:rPr>
        <w:t xml:space="preserve"> / </w:t>
      </w:r>
      <w:proofErr w:type="spellStart"/>
      <w:r w:rsidRPr="00077FF0">
        <w:rPr>
          <w:rStyle w:val="nfase"/>
          <w:rFonts w:ascii="Arial" w:hAnsi="Arial" w:cs="Arial"/>
          <w:color w:val="003366"/>
        </w:rPr>
        <w:t>Mr.Hyde</w:t>
      </w:r>
      <w:proofErr w:type="spellEnd"/>
      <w:r w:rsidRPr="00077FF0">
        <w:rPr>
          <w:rStyle w:val="nfase"/>
          <w:rFonts w:ascii="Arial" w:hAnsi="Arial" w:cs="Arial"/>
          <w:color w:val="003366"/>
        </w:rPr>
        <w:t>. Uma grande tarefa está em jogo na manutenção do sigilo da agência de inteligência ou do grupo oculto que está controlando o escravo. A taxa de sucesso deste tipo de programação é alta, mas quando falha, as falhas são eliminadas através da morte do escravo. Cada trauma e tortura específicos serve a um propósito. Uma grande quantidade de experimentação e pesquisa descobriu o que pode e não pode ser feito. Gráficos foram feitos mostrando o quanto torturar um determinado peso em uma determinada idade pode ser manipulado sem causar a morte “. </w:t>
      </w:r>
      <w:hyperlink r:id="rId19" w:anchor="fn-12502-9" w:history="1">
        <w:r w:rsidRPr="00077FF0">
          <w:rPr>
            <w:rStyle w:val="Hiperligao"/>
            <w:rFonts w:ascii="Arial" w:hAnsi="Arial" w:cs="Arial"/>
            <w:i/>
            <w:iCs/>
          </w:rPr>
          <w:t>9</w:t>
        </w:r>
      </w:hyperlink>
    </w:p>
    <w:p w14:paraId="70B6F713" w14:textId="77777777" w:rsidR="0011772A" w:rsidRPr="00077FF0" w:rsidRDefault="00BC3576">
      <w:pPr>
        <w:pStyle w:val="NormalWeb"/>
        <w:divId w:val="776095557"/>
        <w:rPr>
          <w:rFonts w:ascii="Arial" w:hAnsi="Arial" w:cs="Arial"/>
          <w:i/>
          <w:iCs/>
        </w:rPr>
      </w:pPr>
      <w:r w:rsidRPr="00077FF0">
        <w:rPr>
          <w:rStyle w:val="nfase"/>
          <w:rFonts w:ascii="Arial" w:hAnsi="Arial" w:cs="Arial"/>
          <w:color w:val="003366"/>
        </w:rPr>
        <w:t xml:space="preserve">“Devido ao trauma grave induzido pelos traumas extremos, abusos e outros métodos, a mente se divide em personalidades alternativas a partir do seu núcleo. Anteriormente conhecido como Transtorno de Personalidade Múltipla, é atualmente reconhecido como transtorno dissociativo de identidade e é a base para a programação mental </w:t>
      </w:r>
      <w:proofErr w:type="spellStart"/>
      <w:r w:rsidRPr="00077FF0">
        <w:rPr>
          <w:rStyle w:val="nfase"/>
          <w:rFonts w:ascii="Arial" w:hAnsi="Arial" w:cs="Arial"/>
          <w:color w:val="003366"/>
        </w:rPr>
        <w:t>monarch</w:t>
      </w:r>
      <w:proofErr w:type="spellEnd"/>
      <w:r w:rsidRPr="00077FF0">
        <w:rPr>
          <w:rStyle w:val="nfase"/>
          <w:rFonts w:ascii="Arial" w:hAnsi="Arial" w:cs="Arial"/>
          <w:color w:val="003366"/>
        </w:rPr>
        <w:t>. Além desse condicionamento a mente da vítima é reforçada através do hipnotismo, coerção, reversões entre sentir prazer e dor, supressão de comida, água, sono e privação sensorial, juntamente com várias drogas que alteram certas funções cerebrais “. </w:t>
      </w:r>
      <w:hyperlink r:id="rId20" w:anchor="fn-12502-10" w:history="1">
        <w:r w:rsidRPr="00077FF0">
          <w:rPr>
            <w:rStyle w:val="Hiperligao"/>
            <w:rFonts w:ascii="Arial" w:hAnsi="Arial" w:cs="Arial"/>
            <w:i/>
            <w:iCs/>
          </w:rPr>
          <w:t>10</w:t>
        </w:r>
      </w:hyperlink>
    </w:p>
    <w:p w14:paraId="64DA7B11"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Dissociação da personalidade é, portanto, alcançada por traumatizar o sujeito, o escravo, usando abuso sistemático e também usando de rituais ocultistas aterrorizantes. Uma vez que uma cisão na personalidade do núcleo ocorre, um “mundo interno” pode ser criado e alter personas podem ser programadas usando ferramentas como música, filmes (especialmente da Disney </w:t>
      </w:r>
      <w:proofErr w:type="spellStart"/>
      <w:r w:rsidRPr="00077FF0">
        <w:rPr>
          <w:rFonts w:ascii="Arial" w:hAnsi="Arial" w:cs="Arial"/>
          <w:color w:val="003366"/>
          <w:sz w:val="21"/>
          <w:szCs w:val="21"/>
        </w:rPr>
        <w:t>Productions</w:t>
      </w:r>
      <w:proofErr w:type="spellEnd"/>
      <w:r w:rsidRPr="00077FF0">
        <w:rPr>
          <w:rFonts w:ascii="Arial" w:hAnsi="Arial" w:cs="Arial"/>
          <w:color w:val="003366"/>
          <w:sz w:val="21"/>
          <w:szCs w:val="21"/>
        </w:rPr>
        <w:t xml:space="preserve">) e contos de fadas. </w:t>
      </w:r>
    </w:p>
    <w:p w14:paraId="2CB016A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lastRenderedPageBreak/>
        <w:t xml:space="preserve">Estes recursos visuais e de áudio melhoraram o processo de programação mental usando imagens, símbolos, significados e conceitos. A alter persona (personalidade dupla) criada pode ser </w:t>
      </w:r>
      <w:proofErr w:type="spellStart"/>
      <w:r w:rsidRPr="00077FF0">
        <w:rPr>
          <w:rFonts w:ascii="Arial" w:hAnsi="Arial" w:cs="Arial"/>
          <w:color w:val="003366"/>
          <w:sz w:val="21"/>
          <w:szCs w:val="21"/>
        </w:rPr>
        <w:t>acessada</w:t>
      </w:r>
      <w:proofErr w:type="spellEnd"/>
      <w:r w:rsidRPr="00077FF0">
        <w:rPr>
          <w:rFonts w:ascii="Arial" w:hAnsi="Arial" w:cs="Arial"/>
          <w:color w:val="003366"/>
          <w:sz w:val="21"/>
          <w:szCs w:val="21"/>
        </w:rPr>
        <w:t xml:space="preserve"> se utilizando  palavras ou símbolos como um gatilho programado no psiquismo do sujeito escravizado pelo manipulador. </w:t>
      </w:r>
    </w:p>
    <w:p w14:paraId="7A624947"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Algumas das imagens internas mais comuns observados pelos escravos de controle da mente são árvores, a árvore cabalística da vida, loops infinitos, símbolos e letras antigas, teias de aranha, espelhos, vidro estilhaçado, máscaras, castelos, labirintos, demônios, borboletas, óculos com horas, relógios e robôs.</w:t>
      </w:r>
    </w:p>
    <w:p w14:paraId="27A21A9C"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 Estes símbolos são comumente inseridos em filmes de cultura popular e vídeos por duas razões: para dessensibilizar a maioria da população, usando mensagens subliminares e programação </w:t>
      </w:r>
      <w:proofErr w:type="spellStart"/>
      <w:r w:rsidRPr="00077FF0">
        <w:rPr>
          <w:rFonts w:ascii="Arial" w:hAnsi="Arial" w:cs="Arial"/>
          <w:color w:val="003366"/>
          <w:sz w:val="21"/>
          <w:szCs w:val="21"/>
        </w:rPr>
        <w:t>neuro-linguística</w:t>
      </w:r>
      <w:proofErr w:type="spellEnd"/>
      <w:r w:rsidRPr="00077FF0">
        <w:rPr>
          <w:rFonts w:ascii="Arial" w:hAnsi="Arial" w:cs="Arial"/>
          <w:color w:val="003366"/>
          <w:sz w:val="21"/>
          <w:szCs w:val="21"/>
        </w:rPr>
        <w:t xml:space="preserve"> e construir deliberadamente gatilhos e chaves específicas para a programação de base das crianças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altamente impressionáveis.</w:t>
      </w:r>
      <w:r w:rsidRPr="00077FF0">
        <w:rPr>
          <w:rFonts w:ascii="Arial" w:hAnsi="Arial" w:cs="Arial"/>
          <w:sz w:val="21"/>
          <w:szCs w:val="21"/>
        </w:rPr>
        <w:t> </w:t>
      </w:r>
      <w:hyperlink r:id="rId21" w:anchor="fn-12502-11" w:history="1">
        <w:r w:rsidRPr="00077FF0">
          <w:rPr>
            <w:rStyle w:val="Hiperligao"/>
            <w:rFonts w:ascii="Arial" w:hAnsi="Arial" w:cs="Arial"/>
            <w:sz w:val="21"/>
            <w:szCs w:val="21"/>
          </w:rPr>
          <w:t>11</w:t>
        </w:r>
      </w:hyperlink>
    </w:p>
    <w:p w14:paraId="10E3A938"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Alguns dos filmes utilizados na programação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incluem os inocentes </w:t>
      </w:r>
      <w:r w:rsidRPr="00077FF0">
        <w:rPr>
          <w:rStyle w:val="nfase"/>
          <w:rFonts w:ascii="Arial" w:hAnsi="Arial" w:cs="Arial"/>
          <w:color w:val="003366"/>
          <w:sz w:val="21"/>
          <w:szCs w:val="21"/>
        </w:rPr>
        <w:t>O Mágico de Oz, Alice no País das Maravilhas, Pinóquio</w:t>
      </w:r>
      <w:r w:rsidRPr="00077FF0">
        <w:rPr>
          <w:rFonts w:ascii="Arial" w:hAnsi="Arial" w:cs="Arial"/>
          <w:color w:val="003366"/>
          <w:sz w:val="21"/>
          <w:szCs w:val="21"/>
        </w:rPr>
        <w:t> e </w:t>
      </w:r>
      <w:r w:rsidRPr="00077FF0">
        <w:rPr>
          <w:rStyle w:val="nfase"/>
          <w:rFonts w:ascii="Arial" w:hAnsi="Arial" w:cs="Arial"/>
          <w:color w:val="003366"/>
          <w:sz w:val="21"/>
          <w:szCs w:val="21"/>
        </w:rPr>
        <w:t>A Bela Adormecida.</w:t>
      </w:r>
    </w:p>
    <w:p w14:paraId="4C41293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Em cada caso, ao escravo mental é dada uma interpretação particular da história do filme, a fim de aumentar a programação. Por exemplo, um escravo assistindo </w:t>
      </w:r>
      <w:r w:rsidRPr="00077FF0">
        <w:rPr>
          <w:rStyle w:val="nfase"/>
          <w:rFonts w:ascii="Arial" w:hAnsi="Arial" w:cs="Arial"/>
          <w:color w:val="003366"/>
          <w:sz w:val="21"/>
          <w:szCs w:val="21"/>
        </w:rPr>
        <w:t>O Mágico de Oz</w:t>
      </w:r>
      <w:r w:rsidRPr="00077FF0">
        <w:rPr>
          <w:rFonts w:ascii="Arial" w:hAnsi="Arial" w:cs="Arial"/>
          <w:color w:val="003366"/>
          <w:sz w:val="21"/>
          <w:szCs w:val="21"/>
        </w:rPr>
        <w:t> é ensinado que a música “</w:t>
      </w:r>
      <w:proofErr w:type="spellStart"/>
      <w:r w:rsidRPr="00077FF0">
        <w:rPr>
          <w:rFonts w:ascii="Arial" w:hAnsi="Arial" w:cs="Arial"/>
          <w:color w:val="003366"/>
          <w:sz w:val="21"/>
          <w:szCs w:val="21"/>
        </w:rPr>
        <w:t>Somewhere</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Over</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the</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Rainbow</w:t>
      </w:r>
      <w:proofErr w:type="spellEnd"/>
      <w:r w:rsidRPr="00077FF0">
        <w:rPr>
          <w:rFonts w:ascii="Arial" w:hAnsi="Arial" w:cs="Arial"/>
          <w:color w:val="003366"/>
          <w:sz w:val="21"/>
          <w:szCs w:val="21"/>
        </w:rPr>
        <w:t>” é o “lugar feliz” para onde os escravos  do trauma dissociativo deve ir a fim de escapar da dor insuportável infligida sobre eles. Usando esse filme, os programadores da mente incentivam os seus escravos para ir  até “</w:t>
      </w:r>
      <w:proofErr w:type="spellStart"/>
      <w:r w:rsidRPr="00077FF0">
        <w:rPr>
          <w:rFonts w:ascii="Arial" w:hAnsi="Arial" w:cs="Arial"/>
          <w:color w:val="003366"/>
          <w:sz w:val="21"/>
          <w:szCs w:val="21"/>
        </w:rPr>
        <w:t>over</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the</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rainbow</w:t>
      </w:r>
      <w:proofErr w:type="spellEnd"/>
      <w:r w:rsidRPr="00077FF0">
        <w:rPr>
          <w:rFonts w:ascii="Arial" w:hAnsi="Arial" w:cs="Arial"/>
          <w:color w:val="003366"/>
          <w:sz w:val="21"/>
          <w:szCs w:val="21"/>
        </w:rPr>
        <w:t>” e se dissociarem mentalmente, efetivamente separando suas mentes de seus corpos.</w:t>
      </w:r>
    </w:p>
    <w:p w14:paraId="7AD7D668" w14:textId="77777777" w:rsidR="0011772A" w:rsidRPr="00077FF0" w:rsidRDefault="00BC3576">
      <w:pPr>
        <w:pStyle w:val="NormalWeb"/>
        <w:divId w:val="1082023524"/>
        <w:rPr>
          <w:rFonts w:ascii="Arial" w:hAnsi="Arial" w:cs="Arial"/>
          <w:i/>
          <w:iCs/>
        </w:rPr>
      </w:pPr>
      <w:r w:rsidRPr="00077FF0">
        <w:rPr>
          <w:rStyle w:val="nfase"/>
          <w:rFonts w:ascii="Arial" w:hAnsi="Arial" w:cs="Arial"/>
          <w:color w:val="003366"/>
        </w:rPr>
        <w:t>“Como foi mencionado antes, ao hipnotizador será mais fácil encontrar crianças para hipnotizar se eles souberem como fazê-lo com crianças pequenas. Um método que é eficaz é dizer para as crianças pequenas, “Imagine que você está assistindo a um programa de televisão favorito.” É por isso que os filmes da Disney e outros programas são tão importantes para os programadores. Eles são a ferramenta hipnótica perfeita para obter a dissociação da mente da criança na direção certa. </w:t>
      </w:r>
    </w:p>
    <w:p w14:paraId="45495E66" w14:textId="77777777" w:rsidR="0011772A" w:rsidRPr="00077FF0" w:rsidRDefault="00BC3576">
      <w:pPr>
        <w:pStyle w:val="NormalWeb"/>
        <w:divId w:val="1082023524"/>
        <w:rPr>
          <w:rFonts w:ascii="Arial" w:hAnsi="Arial" w:cs="Arial"/>
          <w:i/>
          <w:iCs/>
        </w:rPr>
      </w:pPr>
      <w:r w:rsidRPr="00077FF0">
        <w:rPr>
          <w:rStyle w:val="nfase"/>
          <w:rFonts w:ascii="Arial" w:hAnsi="Arial" w:cs="Arial"/>
          <w:color w:val="003366"/>
        </w:rPr>
        <w:t xml:space="preserve">Os programadores têm utilizado esses filmes quase um dia inteiro para ajudar as crianças a aprender os scripts hipnóticos  para as crianças que necessitam fazer parte do processo hipnótico. Se o hipnotizador permitir à criança ter a sua própria imaginação, as sugestões hipnóticas serão mais fortes. Ao invés de dizer à criança a cor de um cão, o programador pode perguntar à criança qual a cor. Este é o lugar onde os livros e os filmes exibidos para a </w:t>
      </w:r>
      <w:r w:rsidRPr="00077FF0">
        <w:rPr>
          <w:rStyle w:val="nfase"/>
          <w:rFonts w:ascii="Arial" w:hAnsi="Arial" w:cs="Arial"/>
          <w:color w:val="003366"/>
        </w:rPr>
        <w:lastRenderedPageBreak/>
        <w:t>criança ajudam a orientar a sua mente na direção certa desejada pela programação. </w:t>
      </w:r>
    </w:p>
    <w:p w14:paraId="2AB74A65" w14:textId="77777777" w:rsidR="0011772A" w:rsidRPr="00077FF0" w:rsidRDefault="00BC3576">
      <w:pPr>
        <w:pStyle w:val="NormalWeb"/>
        <w:divId w:val="1082023524"/>
        <w:rPr>
          <w:rFonts w:ascii="Arial" w:hAnsi="Arial" w:cs="Arial"/>
          <w:i/>
          <w:iCs/>
        </w:rPr>
      </w:pPr>
      <w:r w:rsidRPr="00077FF0">
        <w:rPr>
          <w:rStyle w:val="nfase"/>
          <w:rFonts w:ascii="Arial" w:hAnsi="Arial" w:cs="Arial"/>
          <w:color w:val="003366"/>
        </w:rPr>
        <w:t>Se o hipnotizador falar para uma criança, ele deve tomar cuidado extra para não alterar o tom de sua voz e ter transições suaves. A maioria dos filmes Disney são utilizados para fins de programação. Alguns deles são projetados especificamente para o controle da mente. “</w:t>
      </w:r>
      <w:r w:rsidRPr="00077FF0">
        <w:rPr>
          <w:rFonts w:ascii="Arial" w:hAnsi="Arial" w:cs="Arial"/>
          <w:i/>
          <w:iCs/>
        </w:rPr>
        <w:t> </w:t>
      </w:r>
      <w:hyperlink r:id="rId22" w:anchor="fn-12502-12" w:history="1">
        <w:r w:rsidRPr="00077FF0">
          <w:rPr>
            <w:rStyle w:val="Hiperligao"/>
            <w:rFonts w:ascii="Arial" w:hAnsi="Arial" w:cs="Arial"/>
            <w:i/>
            <w:iCs/>
          </w:rPr>
          <w:t>12</w:t>
        </w:r>
      </w:hyperlink>
    </w:p>
    <w:p w14:paraId="54ADC847" w14:textId="77777777" w:rsidR="0011772A" w:rsidRPr="00077FF0" w:rsidRDefault="00BC3576">
      <w:pPr>
        <w:pStyle w:val="Ttulo3"/>
        <w:divId w:val="1448623174"/>
        <w:rPr>
          <w:rFonts w:eastAsia="Times New Roman"/>
        </w:rPr>
      </w:pPr>
      <w:r w:rsidRPr="00077FF0">
        <w:rPr>
          <w:rFonts w:eastAsia="Times New Roman"/>
          <w:color w:val="003366"/>
          <w:u w:val="single"/>
        </w:rPr>
        <w:t>Níveis de Programação Monarca</w:t>
      </w:r>
    </w:p>
    <w:p w14:paraId="29E91F7D"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Os níveis de Programação mental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identificam as “funções” do escravo e são nomeados após o Eletroencefalografia (</w:t>
      </w:r>
      <w:proofErr w:type="spellStart"/>
      <w:r w:rsidRPr="00077FF0">
        <w:rPr>
          <w:rFonts w:ascii="Arial" w:hAnsi="Arial" w:cs="Arial"/>
          <w:color w:val="003366"/>
          <w:sz w:val="21"/>
          <w:szCs w:val="21"/>
        </w:rPr>
        <w:t>EEG</w:t>
      </w:r>
      <w:proofErr w:type="spellEnd"/>
      <w:r w:rsidRPr="00077FF0">
        <w:rPr>
          <w:rFonts w:ascii="Arial" w:hAnsi="Arial" w:cs="Arial"/>
          <w:color w:val="003366"/>
          <w:sz w:val="21"/>
          <w:szCs w:val="21"/>
        </w:rPr>
        <w:t>) das ondas cerebrais associadas a eles.</w:t>
      </w:r>
    </w:p>
    <w:p w14:paraId="5B35D736"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Considerado como “geral” ou programação regular,  </w:t>
      </w:r>
      <w:proofErr w:type="spellStart"/>
      <w:r w:rsidRPr="00077FF0">
        <w:rPr>
          <w:rStyle w:val="Forte"/>
          <w:rFonts w:ascii="Arial" w:hAnsi="Arial" w:cs="Arial"/>
          <w:color w:val="003366"/>
          <w:sz w:val="21"/>
          <w:szCs w:val="21"/>
        </w:rPr>
        <w:t>ALPHA</w:t>
      </w:r>
      <w:proofErr w:type="spellEnd"/>
      <w:r w:rsidRPr="00077FF0">
        <w:rPr>
          <w:rFonts w:ascii="Arial" w:hAnsi="Arial" w:cs="Arial"/>
          <w:color w:val="003366"/>
          <w:sz w:val="21"/>
          <w:szCs w:val="21"/>
        </w:rPr>
        <w:t xml:space="preserve"> está dentro da personalidade base de controle. É caracterizada pela retenção de memória extremamente pronunciada, juntamente com um aumento substancial da força física e acuidade visual. A programação </w:t>
      </w:r>
      <w:proofErr w:type="spellStart"/>
      <w:r w:rsidRPr="00077FF0">
        <w:rPr>
          <w:rFonts w:ascii="Arial" w:hAnsi="Arial" w:cs="Arial"/>
          <w:color w:val="003366"/>
          <w:sz w:val="21"/>
          <w:szCs w:val="21"/>
        </w:rPr>
        <w:t>Alpha</w:t>
      </w:r>
      <w:proofErr w:type="spellEnd"/>
      <w:r w:rsidRPr="00077FF0">
        <w:rPr>
          <w:rFonts w:ascii="Arial" w:hAnsi="Arial" w:cs="Arial"/>
          <w:color w:val="003366"/>
          <w:sz w:val="21"/>
          <w:szCs w:val="21"/>
        </w:rPr>
        <w:t xml:space="preserve"> é realizada através da subdivisão deliberada da personalidade das vítimas, que, em essência, causa uma divisão cerebral cérebro-esquerda cérebro à direita, permitindo uma união programada de esquerda e direita através da estimulação via neurônios.</w:t>
      </w:r>
    </w:p>
    <w:p w14:paraId="3B8E1992"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rPr>
        <w:t>BETA</w:t>
      </w:r>
      <w:r w:rsidRPr="00077FF0">
        <w:rPr>
          <w:rFonts w:ascii="Arial" w:hAnsi="Arial" w:cs="Arial"/>
          <w:color w:val="003366"/>
          <w:sz w:val="21"/>
          <w:szCs w:val="21"/>
        </w:rPr>
        <w:t> é referido como programação “sexual” (dos escravos). Esta programação elimina todas as convicções morais aprendidas e estimula o instinto primitivo, sem inibições. Alter persona como o “Gato” pode sair neste nível. </w:t>
      </w:r>
      <w:r w:rsidRPr="00077FF0">
        <w:rPr>
          <w:rStyle w:val="Forte"/>
          <w:rFonts w:ascii="Arial" w:hAnsi="Arial" w:cs="Arial"/>
          <w:color w:val="003366"/>
          <w:sz w:val="21"/>
          <w:szCs w:val="21"/>
        </w:rPr>
        <w:t xml:space="preserve">Conhecido como programação </w:t>
      </w:r>
      <w:proofErr w:type="spellStart"/>
      <w:r w:rsidRPr="00077FF0">
        <w:rPr>
          <w:rStyle w:val="Forte"/>
          <w:rFonts w:ascii="Arial" w:hAnsi="Arial" w:cs="Arial"/>
          <w:color w:val="003366"/>
          <w:sz w:val="21"/>
          <w:szCs w:val="21"/>
        </w:rPr>
        <w:t>Kitten</w:t>
      </w:r>
      <w:proofErr w:type="spellEnd"/>
      <w:r w:rsidRPr="00077FF0">
        <w:rPr>
          <w:rStyle w:val="Forte"/>
          <w:rFonts w:ascii="Arial" w:hAnsi="Arial" w:cs="Arial"/>
          <w:color w:val="003366"/>
          <w:sz w:val="21"/>
          <w:szCs w:val="21"/>
        </w:rPr>
        <w:t>, é o tipo mais visível da programação com algumas “celebridades” femininas, modelos, atrizes e cantoras que foram submetidas a esse tipo de programação. </w:t>
      </w:r>
      <w:r w:rsidRPr="00077FF0">
        <w:rPr>
          <w:rFonts w:ascii="Arial" w:hAnsi="Arial" w:cs="Arial"/>
          <w:color w:val="003366"/>
          <w:sz w:val="21"/>
          <w:szCs w:val="21"/>
        </w:rPr>
        <w:t xml:space="preserve">Na cultura popular, roupas com estampas de felinos muitas vezes denotam programação </w:t>
      </w:r>
      <w:proofErr w:type="spellStart"/>
      <w:r w:rsidRPr="00077FF0">
        <w:rPr>
          <w:rFonts w:ascii="Arial" w:hAnsi="Arial" w:cs="Arial"/>
          <w:color w:val="003366"/>
          <w:sz w:val="21"/>
          <w:szCs w:val="21"/>
        </w:rPr>
        <w:t>Kitten</w:t>
      </w:r>
      <w:proofErr w:type="spellEnd"/>
      <w:r w:rsidRPr="00077FF0">
        <w:rPr>
          <w:rFonts w:ascii="Arial" w:hAnsi="Arial" w:cs="Arial"/>
          <w:color w:val="003366"/>
          <w:sz w:val="21"/>
          <w:szCs w:val="21"/>
        </w:rPr>
        <w:t>.</w:t>
      </w:r>
    </w:p>
    <w:p w14:paraId="5577BF8B"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rPr>
        <w:t>DELTA</w:t>
      </w:r>
      <w:r w:rsidRPr="00077FF0">
        <w:rPr>
          <w:rFonts w:ascii="Arial" w:hAnsi="Arial" w:cs="Arial"/>
          <w:color w:val="003366"/>
          <w:sz w:val="21"/>
          <w:szCs w:val="21"/>
        </w:rPr>
        <w:t xml:space="preserve"> é conhecido como programação de “assassino” e foi originalmente desenvolvida para o treinamento de agentes especiais ou soldados de elite (ou seja, Delta Force, </w:t>
      </w:r>
      <w:proofErr w:type="spellStart"/>
      <w:r w:rsidRPr="00077FF0">
        <w:rPr>
          <w:rFonts w:ascii="Arial" w:hAnsi="Arial" w:cs="Arial"/>
          <w:color w:val="003366"/>
          <w:sz w:val="21"/>
          <w:szCs w:val="21"/>
        </w:rPr>
        <w:t>First</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Earth</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Battalion</w:t>
      </w:r>
      <w:proofErr w:type="spellEnd"/>
      <w:r w:rsidRPr="00077FF0">
        <w:rPr>
          <w:rFonts w:ascii="Arial" w:hAnsi="Arial" w:cs="Arial"/>
          <w:color w:val="003366"/>
          <w:sz w:val="21"/>
          <w:szCs w:val="21"/>
        </w:rPr>
        <w:t xml:space="preserve"> – Primeiro Batalhão da Terra -, </w:t>
      </w:r>
      <w:proofErr w:type="spellStart"/>
      <w:r w:rsidRPr="00077FF0">
        <w:rPr>
          <w:rFonts w:ascii="Arial" w:hAnsi="Arial" w:cs="Arial"/>
          <w:color w:val="003366"/>
          <w:sz w:val="21"/>
          <w:szCs w:val="21"/>
        </w:rPr>
        <w:t>Mossad</w:t>
      </w:r>
      <w:proofErr w:type="spellEnd"/>
      <w:r w:rsidRPr="00077FF0">
        <w:rPr>
          <w:rFonts w:ascii="Arial" w:hAnsi="Arial" w:cs="Arial"/>
          <w:color w:val="003366"/>
          <w:sz w:val="21"/>
          <w:szCs w:val="21"/>
        </w:rPr>
        <w:t xml:space="preserve">, </w:t>
      </w:r>
      <w:proofErr w:type="spellStart"/>
      <w:r w:rsidRPr="00077FF0">
        <w:rPr>
          <w:rFonts w:ascii="Arial" w:hAnsi="Arial" w:cs="Arial"/>
          <w:color w:val="003366"/>
          <w:sz w:val="21"/>
          <w:szCs w:val="21"/>
        </w:rPr>
        <w:t>etc</w:t>
      </w:r>
      <w:proofErr w:type="spellEnd"/>
      <w:r w:rsidRPr="00077FF0">
        <w:rPr>
          <w:rFonts w:ascii="Arial" w:hAnsi="Arial" w:cs="Arial"/>
          <w:color w:val="003366"/>
          <w:sz w:val="21"/>
          <w:szCs w:val="21"/>
        </w:rPr>
        <w:t xml:space="preserve">) em operações secretas. Nível de saída adrenalina ideal e agressão controlada, é evidente. Os assuntos são desprovidos de medo e muito sistemáticos na realização de sua missão. Instruções para a </w:t>
      </w:r>
      <w:proofErr w:type="spellStart"/>
      <w:r w:rsidRPr="00077FF0">
        <w:rPr>
          <w:rFonts w:ascii="Arial" w:hAnsi="Arial" w:cs="Arial"/>
          <w:color w:val="003366"/>
          <w:sz w:val="21"/>
          <w:szCs w:val="21"/>
        </w:rPr>
        <w:t>auto-destruição</w:t>
      </w:r>
      <w:proofErr w:type="spellEnd"/>
      <w:r w:rsidRPr="00077FF0">
        <w:rPr>
          <w:rFonts w:ascii="Arial" w:hAnsi="Arial" w:cs="Arial"/>
          <w:color w:val="003366"/>
          <w:sz w:val="21"/>
          <w:szCs w:val="21"/>
        </w:rPr>
        <w:t xml:space="preserve"> ou o suicídio são mergulhados neste nível.</w:t>
      </w:r>
    </w:p>
    <w:p w14:paraId="6DFC189A"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rPr>
        <w:t>THETA</w:t>
      </w:r>
      <w:r w:rsidRPr="00077FF0">
        <w:rPr>
          <w:rFonts w:ascii="Arial" w:hAnsi="Arial" w:cs="Arial"/>
          <w:color w:val="003366"/>
          <w:sz w:val="21"/>
          <w:szCs w:val="21"/>
        </w:rPr>
        <w:t> -. Considerada a programação “psíquica” </w:t>
      </w:r>
      <w:proofErr w:type="spellStart"/>
      <w:r w:rsidRPr="00077FF0">
        <w:rPr>
          <w:rStyle w:val="nfase"/>
          <w:rFonts w:ascii="Arial" w:hAnsi="Arial" w:cs="Arial"/>
          <w:color w:val="003366"/>
          <w:sz w:val="21"/>
          <w:szCs w:val="21"/>
        </w:rPr>
        <w:t>Bloodliners</w:t>
      </w:r>
      <w:proofErr w:type="spellEnd"/>
      <w:r w:rsidRPr="00077FF0">
        <w:rPr>
          <w:rFonts w:ascii="Arial" w:hAnsi="Arial" w:cs="Arial"/>
          <w:color w:val="003366"/>
          <w:sz w:val="21"/>
          <w:szCs w:val="21"/>
        </w:rPr>
        <w:t xml:space="preserve"> (aqueles provenientes de famílias satânicas </w:t>
      </w:r>
      <w:proofErr w:type="spellStart"/>
      <w:r w:rsidRPr="00077FF0">
        <w:rPr>
          <w:rFonts w:ascii="Arial" w:hAnsi="Arial" w:cs="Arial"/>
          <w:color w:val="003366"/>
          <w:sz w:val="21"/>
          <w:szCs w:val="21"/>
        </w:rPr>
        <w:t>multi-geracionais</w:t>
      </w:r>
      <w:proofErr w:type="spellEnd"/>
      <w:r w:rsidRPr="00077FF0">
        <w:rPr>
          <w:rFonts w:ascii="Arial" w:hAnsi="Arial" w:cs="Arial"/>
          <w:color w:val="003366"/>
          <w:sz w:val="21"/>
          <w:szCs w:val="21"/>
        </w:rPr>
        <w:t>) foram determinados para apresentar uma maior propensão para ter habilidades telepáticas do que os não-</w:t>
      </w:r>
      <w:proofErr w:type="spellStart"/>
      <w:r w:rsidRPr="00077FF0">
        <w:rPr>
          <w:rFonts w:ascii="Arial" w:hAnsi="Arial" w:cs="Arial"/>
          <w:color w:val="003366"/>
          <w:sz w:val="21"/>
          <w:szCs w:val="21"/>
        </w:rPr>
        <w:t>bloodliners</w:t>
      </w:r>
      <w:proofErr w:type="spellEnd"/>
      <w:r w:rsidRPr="00077FF0">
        <w:rPr>
          <w:rFonts w:ascii="Arial" w:hAnsi="Arial" w:cs="Arial"/>
          <w:color w:val="003366"/>
          <w:sz w:val="21"/>
          <w:szCs w:val="21"/>
        </w:rPr>
        <w:t xml:space="preserve">. Devido às suas limitações evidentes, no entanto, vários tipos de sistemas de controle eletrônico da mente foram desenvolvidas e introduzidos, ou seja, dispositivos biomédicos de telemetria humano (implantes cerebrais), lasers de energia dirigida, utilizando </w:t>
      </w:r>
      <w:proofErr w:type="spellStart"/>
      <w:r w:rsidRPr="00077FF0">
        <w:rPr>
          <w:rFonts w:ascii="Arial" w:hAnsi="Arial" w:cs="Arial"/>
          <w:color w:val="003366"/>
          <w:sz w:val="21"/>
          <w:szCs w:val="21"/>
        </w:rPr>
        <w:t>microondas</w:t>
      </w:r>
      <w:proofErr w:type="spellEnd"/>
      <w:r w:rsidRPr="00077FF0">
        <w:rPr>
          <w:rFonts w:ascii="Arial" w:hAnsi="Arial" w:cs="Arial"/>
          <w:color w:val="003366"/>
          <w:sz w:val="21"/>
          <w:szCs w:val="21"/>
        </w:rPr>
        <w:t xml:space="preserve"> e / ou eletromagnetismo. É relatado que para estes escravos mentais sejam utilizados em conjunto com computadores altamente avançados e sistemas sofisticados de localização por satélite.</w:t>
      </w:r>
      <w:r w:rsidRPr="00077FF0">
        <w:rPr>
          <w:rFonts w:ascii="Arial" w:hAnsi="Arial" w:cs="Arial"/>
          <w:sz w:val="21"/>
          <w:szCs w:val="21"/>
        </w:rPr>
        <w:t> </w:t>
      </w:r>
      <w:hyperlink r:id="rId23" w:anchor="fn-12502-13" w:history="1">
        <w:r w:rsidRPr="00077FF0">
          <w:rPr>
            <w:rStyle w:val="Hiperligao"/>
            <w:rFonts w:ascii="Arial" w:hAnsi="Arial" w:cs="Arial"/>
            <w:sz w:val="21"/>
            <w:szCs w:val="21"/>
          </w:rPr>
          <w:t>13</w:t>
        </w:r>
      </w:hyperlink>
    </w:p>
    <w:p w14:paraId="7B48B55E"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003366"/>
          <w:sz w:val="21"/>
          <w:szCs w:val="21"/>
          <w:u w:val="single"/>
        </w:rPr>
        <w:lastRenderedPageBreak/>
        <w:t>Em Conclusão</w:t>
      </w:r>
    </w:p>
    <w:p w14:paraId="2F62C6DE"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É difícil manter a objetividade ao descrever os horrores sofridos pelos escravos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A extrema violência, o abuso, a tortura mental e jogos sádicos infligidas às  suas vítimas por “cientistas notáveis” e funcionários de alto nível de governo provam a existência de um verdadeiro “lado negro” nos poderes constituídos. Apesar das revelações, os documentos e os delatores, a grande maioria da população </w:t>
      </w:r>
      <w:r w:rsidRPr="00077FF0">
        <w:rPr>
          <w:rStyle w:val="Forte"/>
          <w:rFonts w:ascii="Arial" w:hAnsi="Arial" w:cs="Arial"/>
          <w:color w:val="003366"/>
          <w:sz w:val="21"/>
          <w:szCs w:val="21"/>
          <w:u w:val="single"/>
        </w:rPr>
        <w:t>ignora, nega ou evita</w:t>
      </w:r>
      <w:r w:rsidRPr="00077FF0">
        <w:rPr>
          <w:rFonts w:ascii="Arial" w:hAnsi="Arial" w:cs="Arial"/>
          <w:color w:val="003366"/>
          <w:sz w:val="21"/>
          <w:szCs w:val="21"/>
        </w:rPr>
        <w:t xml:space="preserve"> o problema completamente (apenas quer mais PÃO E CIRCO). Mais de dois milhões de americanos foram programados pelo trauma de controle da mente desde 1947 e a CIA admitiu publicamente seus projetos de controle mental em 1970.</w:t>
      </w:r>
    </w:p>
    <w:p w14:paraId="7B7405E4"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Filmes como </w:t>
      </w:r>
      <w:proofErr w:type="spellStart"/>
      <w:r w:rsidRPr="00077FF0">
        <w:rPr>
          <w:rStyle w:val="nfase"/>
          <w:rFonts w:ascii="Arial" w:hAnsi="Arial" w:cs="Arial"/>
          <w:b/>
          <w:bCs/>
          <w:color w:val="003366"/>
          <w:sz w:val="21"/>
          <w:szCs w:val="21"/>
          <w:u w:val="single"/>
        </w:rPr>
        <w:t>The</w:t>
      </w:r>
      <w:proofErr w:type="spellEnd"/>
      <w:r w:rsidRPr="00077FF0">
        <w:rPr>
          <w:rStyle w:val="nfase"/>
          <w:rFonts w:ascii="Arial" w:hAnsi="Arial" w:cs="Arial"/>
          <w:b/>
          <w:bCs/>
          <w:color w:val="003366"/>
          <w:sz w:val="21"/>
          <w:szCs w:val="21"/>
          <w:u w:val="single"/>
        </w:rPr>
        <w:t xml:space="preserve"> </w:t>
      </w:r>
      <w:proofErr w:type="spellStart"/>
      <w:r w:rsidRPr="00077FF0">
        <w:rPr>
          <w:rStyle w:val="nfase"/>
          <w:rFonts w:ascii="Arial" w:hAnsi="Arial" w:cs="Arial"/>
          <w:b/>
          <w:bCs/>
          <w:color w:val="003366"/>
          <w:sz w:val="21"/>
          <w:szCs w:val="21"/>
          <w:u w:val="single"/>
        </w:rPr>
        <w:t>Manchurian</w:t>
      </w:r>
      <w:proofErr w:type="spellEnd"/>
      <w:r w:rsidRPr="00077FF0">
        <w:rPr>
          <w:rStyle w:val="nfase"/>
          <w:rFonts w:ascii="Arial" w:hAnsi="Arial" w:cs="Arial"/>
          <w:b/>
          <w:bCs/>
          <w:color w:val="003366"/>
          <w:sz w:val="21"/>
          <w:szCs w:val="21"/>
          <w:u w:val="single"/>
        </w:rPr>
        <w:t xml:space="preserve"> Candidate</w:t>
      </w:r>
      <w:r w:rsidRPr="00077FF0">
        <w:rPr>
          <w:rFonts w:ascii="Arial" w:hAnsi="Arial" w:cs="Arial"/>
          <w:color w:val="003366"/>
          <w:sz w:val="21"/>
          <w:szCs w:val="21"/>
        </w:rPr>
        <w:t>  já referiu diretamente ao assunto, ainda retratando técnicas atuais, tais como eletrochoque, o uso de palavras gatilho e implantação de microchip. Várias figuras públicas que vemos na nossa TV e telas de cinema são escravos de controle da mente. Pessoas famosas como </w:t>
      </w:r>
      <w:hyperlink r:id="rId24" w:tgtFrame="_blank" w:history="1">
        <w:r w:rsidRPr="00077FF0">
          <w:rPr>
            <w:rStyle w:val="Hiperligao"/>
            <w:rFonts w:ascii="Arial" w:hAnsi="Arial" w:cs="Arial"/>
            <w:sz w:val="21"/>
            <w:szCs w:val="21"/>
          </w:rPr>
          <w:t>Doce Jones</w:t>
        </w:r>
      </w:hyperlink>
      <w:r w:rsidRPr="00077FF0">
        <w:rPr>
          <w:rFonts w:ascii="Arial" w:hAnsi="Arial" w:cs="Arial"/>
          <w:sz w:val="21"/>
          <w:szCs w:val="21"/>
        </w:rPr>
        <w:t> , </w:t>
      </w:r>
      <w:proofErr w:type="spellStart"/>
      <w:r w:rsidR="00634918">
        <w:fldChar w:fldCharType="begin"/>
      </w:r>
      <w:r w:rsidR="00634918">
        <w:instrText xml:space="preserve"> HYPERLINK "http://vigilantcitizen.com/latestnews/celia-imrie-my-electric-shock-nightmare-at-the-hands-of-the-cias-evil-doctor/" \t "_blank" </w:instrText>
      </w:r>
      <w:r w:rsidR="00634918">
        <w:fldChar w:fldCharType="separate"/>
      </w:r>
      <w:r w:rsidRPr="00077FF0">
        <w:rPr>
          <w:rStyle w:val="Hiperligao"/>
          <w:rFonts w:ascii="Arial" w:hAnsi="Arial" w:cs="Arial"/>
          <w:sz w:val="21"/>
          <w:szCs w:val="21"/>
        </w:rPr>
        <w:t>Celia</w:t>
      </w:r>
      <w:proofErr w:type="spellEnd"/>
      <w:r w:rsidRPr="00077FF0">
        <w:rPr>
          <w:rStyle w:val="Hiperligao"/>
          <w:rFonts w:ascii="Arial" w:hAnsi="Arial" w:cs="Arial"/>
          <w:sz w:val="21"/>
          <w:szCs w:val="21"/>
        </w:rPr>
        <w:t xml:space="preserve"> </w:t>
      </w:r>
      <w:proofErr w:type="spellStart"/>
      <w:r w:rsidRPr="00077FF0">
        <w:rPr>
          <w:rStyle w:val="Hiperligao"/>
          <w:rFonts w:ascii="Arial" w:hAnsi="Arial" w:cs="Arial"/>
          <w:sz w:val="21"/>
          <w:szCs w:val="21"/>
        </w:rPr>
        <w:t>Imrie</w:t>
      </w:r>
      <w:proofErr w:type="spellEnd"/>
      <w:r w:rsidR="00634918">
        <w:rPr>
          <w:rStyle w:val="Hiperligao"/>
          <w:rFonts w:ascii="Arial" w:hAnsi="Arial" w:cs="Arial"/>
          <w:sz w:val="21"/>
          <w:szCs w:val="21"/>
          <w:lang w:val="en-US"/>
        </w:rPr>
        <w:fldChar w:fldCharType="end"/>
      </w:r>
      <w:r w:rsidRPr="00077FF0">
        <w:rPr>
          <w:rFonts w:ascii="Arial" w:hAnsi="Arial" w:cs="Arial"/>
          <w:sz w:val="21"/>
          <w:szCs w:val="21"/>
        </w:rPr>
        <w:t> e </w:t>
      </w:r>
      <w:proofErr w:type="spellStart"/>
      <w:r w:rsidR="00634918">
        <w:fldChar w:fldCharType="begin"/>
      </w:r>
      <w:r w:rsidR="00634918">
        <w:instrText xml:space="preserve"> HYPERLINK "htt</w:instrText>
      </w:r>
      <w:r w:rsidR="00634918">
        <w:instrText xml:space="preserve">p://vigilantcitizen.com/latestnews/robert-f-kennedys-assassin-was-a-real-life-manchurian-candidate/" </w:instrText>
      </w:r>
      <w:r w:rsidR="00634918">
        <w:fldChar w:fldCharType="separate"/>
      </w:r>
      <w:r w:rsidRPr="00077FF0">
        <w:rPr>
          <w:rStyle w:val="Hiperligao"/>
          <w:rFonts w:ascii="Arial" w:hAnsi="Arial" w:cs="Arial"/>
          <w:sz w:val="21"/>
          <w:szCs w:val="21"/>
        </w:rPr>
        <w:t>Sirhan</w:t>
      </w:r>
      <w:proofErr w:type="spellEnd"/>
      <w:r w:rsidRPr="00077FF0">
        <w:rPr>
          <w:rStyle w:val="Hiperligao"/>
          <w:rFonts w:ascii="Arial" w:hAnsi="Arial" w:cs="Arial"/>
          <w:sz w:val="21"/>
          <w:szCs w:val="21"/>
        </w:rPr>
        <w:t xml:space="preserve"> </w:t>
      </w:r>
      <w:proofErr w:type="spellStart"/>
      <w:r w:rsidRPr="00077FF0">
        <w:rPr>
          <w:rStyle w:val="Hiperligao"/>
          <w:rFonts w:ascii="Arial" w:hAnsi="Arial" w:cs="Arial"/>
          <w:sz w:val="21"/>
          <w:szCs w:val="21"/>
        </w:rPr>
        <w:t>Sirhan</w:t>
      </w:r>
      <w:proofErr w:type="spellEnd"/>
      <w:r w:rsidR="00634918">
        <w:rPr>
          <w:rStyle w:val="Hiperligao"/>
          <w:rFonts w:ascii="Arial" w:hAnsi="Arial" w:cs="Arial"/>
          <w:sz w:val="21"/>
          <w:szCs w:val="21"/>
          <w:lang w:val="en-US"/>
        </w:rPr>
        <w:fldChar w:fldCharType="end"/>
      </w:r>
      <w:r w:rsidRPr="00077FF0">
        <w:rPr>
          <w:rFonts w:ascii="Arial" w:hAnsi="Arial" w:cs="Arial"/>
          <w:sz w:val="21"/>
          <w:szCs w:val="21"/>
        </w:rPr>
        <w:t> </w:t>
      </w:r>
      <w:proofErr w:type="spellStart"/>
      <w:r w:rsidRPr="00077FF0">
        <w:rPr>
          <w:rFonts w:ascii="Arial" w:hAnsi="Arial" w:cs="Arial"/>
          <w:color w:val="003366"/>
          <w:sz w:val="21"/>
          <w:szCs w:val="21"/>
        </w:rPr>
        <w:t>acessaram</w:t>
      </w:r>
      <w:proofErr w:type="spellEnd"/>
      <w:r w:rsidRPr="00077FF0">
        <w:rPr>
          <w:rFonts w:ascii="Arial" w:hAnsi="Arial" w:cs="Arial"/>
          <w:color w:val="003366"/>
          <w:sz w:val="21"/>
          <w:szCs w:val="21"/>
        </w:rPr>
        <w:t xml:space="preserve"> a sua programação e divulgaram as suas experiências de controle da mente … e ainda as reclamações do </w:t>
      </w:r>
      <w:r w:rsidRPr="00077FF0">
        <w:rPr>
          <w:rStyle w:val="Forte"/>
          <w:rFonts w:ascii="Arial" w:hAnsi="Arial" w:cs="Arial"/>
          <w:color w:val="003366"/>
          <w:sz w:val="21"/>
          <w:szCs w:val="21"/>
          <w:u w:val="single"/>
        </w:rPr>
        <w:t>público em geral</w:t>
      </w:r>
      <w:r w:rsidRPr="00077FF0">
        <w:rPr>
          <w:rFonts w:ascii="Arial" w:hAnsi="Arial" w:cs="Arial"/>
          <w:color w:val="003366"/>
          <w:sz w:val="21"/>
          <w:szCs w:val="21"/>
        </w:rPr>
        <w:t> (a massa ignorante) de que ISSO “não pode existir”.</w:t>
      </w:r>
    </w:p>
    <w:p w14:paraId="4B393DCA" w14:textId="77777777" w:rsidR="0011772A" w:rsidRPr="00077FF0" w:rsidRDefault="00BC3576">
      <w:pPr>
        <w:pStyle w:val="NormalWeb"/>
        <w:divId w:val="1448623174"/>
        <w:rPr>
          <w:rFonts w:ascii="Arial" w:hAnsi="Arial" w:cs="Arial"/>
          <w:sz w:val="21"/>
          <w:szCs w:val="21"/>
        </w:rPr>
      </w:pPr>
      <w:r w:rsidRPr="00077FF0">
        <w:rPr>
          <w:rFonts w:ascii="Arial" w:hAnsi="Arial" w:cs="Arial"/>
          <w:color w:val="003366"/>
          <w:sz w:val="21"/>
          <w:szCs w:val="21"/>
        </w:rPr>
        <w:t xml:space="preserve">A pesquisa e os fundos investidos no projeto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no entanto, não ase aplicam penas ao programa de controle mental de escravos. Muitas das técnicas de programação aperfeiçoadas nesses experimentos são aplicadas em larga escala ao povo em GERAL através da mídia de massa (cinema e televisão). As principais notícias, os filmes, vídeos de música (</w:t>
      </w:r>
      <w:proofErr w:type="spellStart"/>
      <w:r w:rsidRPr="00077FF0">
        <w:rPr>
          <w:rFonts w:ascii="Arial" w:hAnsi="Arial" w:cs="Arial"/>
          <w:color w:val="003366"/>
          <w:sz w:val="21"/>
          <w:szCs w:val="21"/>
        </w:rPr>
        <w:t>vídeoclips</w:t>
      </w:r>
      <w:proofErr w:type="spellEnd"/>
      <w:r w:rsidRPr="00077FF0">
        <w:rPr>
          <w:rFonts w:ascii="Arial" w:hAnsi="Arial" w:cs="Arial"/>
          <w:color w:val="003366"/>
          <w:sz w:val="21"/>
          <w:szCs w:val="21"/>
        </w:rPr>
        <w:t xml:space="preserve">), propagandas e programas de televisão são concebidos com base nos dados mais avançados sobre o comportamento humano jamais compilados. Muito da aplicação disso vem da programação da Mente </w:t>
      </w:r>
      <w:proofErr w:type="spellStart"/>
      <w:r w:rsidRPr="00077FF0">
        <w:rPr>
          <w:rFonts w:ascii="Arial" w:hAnsi="Arial" w:cs="Arial"/>
          <w:color w:val="003366"/>
          <w:sz w:val="21"/>
          <w:szCs w:val="21"/>
        </w:rPr>
        <w:t>Monarch</w:t>
      </w:r>
      <w:proofErr w:type="spellEnd"/>
      <w:r w:rsidRPr="00077FF0">
        <w:rPr>
          <w:rFonts w:ascii="Arial" w:hAnsi="Arial" w:cs="Arial"/>
          <w:color w:val="003366"/>
          <w:sz w:val="21"/>
          <w:szCs w:val="21"/>
        </w:rPr>
        <w:t xml:space="preserve"> (buscando uma resposta efetiva para imbecilizar mais ainda a massa dos cidadãos). Postado em Maio 2013.</w:t>
      </w:r>
    </w:p>
    <w:p w14:paraId="6E044FF0" w14:textId="77777777" w:rsidR="0011772A" w:rsidRPr="00077FF0" w:rsidRDefault="00BC3576">
      <w:pPr>
        <w:pStyle w:val="NormalWeb"/>
        <w:divId w:val="1448623174"/>
        <w:rPr>
          <w:rFonts w:ascii="Arial" w:hAnsi="Arial" w:cs="Arial"/>
          <w:sz w:val="21"/>
          <w:szCs w:val="21"/>
        </w:rPr>
      </w:pPr>
      <w:r w:rsidRPr="00077FF0">
        <w:rPr>
          <w:rStyle w:val="Forte"/>
          <w:rFonts w:ascii="Arial" w:hAnsi="Arial" w:cs="Arial"/>
          <w:color w:val="FF0000"/>
          <w:sz w:val="21"/>
          <w:szCs w:val="21"/>
          <w:u w:val="single"/>
        </w:rPr>
        <w:t>Para saber mais:</w:t>
      </w:r>
      <w:r w:rsidRPr="00077FF0">
        <w:rPr>
          <w:rFonts w:ascii="Arial" w:hAnsi="Arial" w:cs="Arial"/>
          <w:sz w:val="21"/>
          <w:szCs w:val="21"/>
        </w:rPr>
        <w:t> </w:t>
      </w:r>
      <w:hyperlink r:id="rId25" w:history="1">
        <w:r w:rsidRPr="00077FF0">
          <w:rPr>
            <w:rStyle w:val="Hiperligao"/>
            <w:rFonts w:ascii="Arial" w:hAnsi="Arial" w:cs="Arial"/>
            <w:sz w:val="21"/>
            <w:szCs w:val="21"/>
          </w:rPr>
          <w:t>http://en.wikipedia.org/wiki/Project_MKUltra</w:t>
        </w:r>
      </w:hyperlink>
    </w:p>
    <w:p w14:paraId="2011E9F9" w14:textId="77777777" w:rsidR="0011772A" w:rsidRDefault="00BC3576">
      <w:pPr>
        <w:pStyle w:val="NormalWeb"/>
        <w:divId w:val="91560367"/>
        <w:rPr>
          <w:rFonts w:ascii="Arial" w:hAnsi="Arial" w:cs="Arial"/>
          <w:sz w:val="21"/>
          <w:szCs w:val="21"/>
          <w:lang w:val="en-US"/>
        </w:rPr>
      </w:pPr>
      <w:proofErr w:type="spellStart"/>
      <w:r>
        <w:rPr>
          <w:rStyle w:val="Forte"/>
          <w:rFonts w:ascii="Arial" w:hAnsi="Arial" w:cs="Arial"/>
          <w:i/>
          <w:iCs/>
          <w:color w:val="FF0000"/>
          <w:sz w:val="21"/>
          <w:szCs w:val="21"/>
          <w:u w:val="single"/>
          <w:lang w:val="en-US"/>
        </w:rPr>
        <w:t>Saiba</w:t>
      </w:r>
      <w:proofErr w:type="spellEnd"/>
      <w:r>
        <w:rPr>
          <w:rStyle w:val="Forte"/>
          <w:rFonts w:ascii="Arial" w:hAnsi="Arial" w:cs="Arial"/>
          <w:i/>
          <w:iCs/>
          <w:color w:val="FF0000"/>
          <w:sz w:val="21"/>
          <w:szCs w:val="21"/>
          <w:u w:val="single"/>
          <w:lang w:val="en-US"/>
        </w:rPr>
        <w:t xml:space="preserve"> </w:t>
      </w:r>
      <w:proofErr w:type="spellStart"/>
      <w:r>
        <w:rPr>
          <w:rStyle w:val="Forte"/>
          <w:rFonts w:ascii="Arial" w:hAnsi="Arial" w:cs="Arial"/>
          <w:i/>
          <w:iCs/>
          <w:color w:val="FF0000"/>
          <w:sz w:val="21"/>
          <w:szCs w:val="21"/>
          <w:u w:val="single"/>
          <w:lang w:val="en-US"/>
        </w:rPr>
        <w:t>MUITO</w:t>
      </w:r>
      <w:proofErr w:type="spellEnd"/>
      <w:r>
        <w:rPr>
          <w:rStyle w:val="Forte"/>
          <w:rFonts w:ascii="Arial" w:hAnsi="Arial" w:cs="Arial"/>
          <w:i/>
          <w:iCs/>
          <w:color w:val="FF0000"/>
          <w:sz w:val="21"/>
          <w:szCs w:val="21"/>
          <w:u w:val="single"/>
          <w:lang w:val="en-US"/>
        </w:rPr>
        <w:t xml:space="preserve"> </w:t>
      </w:r>
      <w:proofErr w:type="spellStart"/>
      <w:r>
        <w:rPr>
          <w:rStyle w:val="Forte"/>
          <w:rFonts w:ascii="Arial" w:hAnsi="Arial" w:cs="Arial"/>
          <w:i/>
          <w:iCs/>
          <w:color w:val="FF0000"/>
          <w:sz w:val="21"/>
          <w:szCs w:val="21"/>
          <w:u w:val="single"/>
          <w:lang w:val="en-US"/>
        </w:rPr>
        <w:t>mais</w:t>
      </w:r>
      <w:proofErr w:type="spellEnd"/>
      <w:r>
        <w:rPr>
          <w:rStyle w:val="Forte"/>
          <w:rFonts w:ascii="Arial" w:hAnsi="Arial" w:cs="Arial"/>
          <w:i/>
          <w:iCs/>
          <w:color w:val="FF0000"/>
          <w:sz w:val="21"/>
          <w:szCs w:val="21"/>
          <w:u w:val="single"/>
          <w:lang w:val="en-US"/>
        </w:rPr>
        <w:t xml:space="preserve"> </w:t>
      </w:r>
      <w:proofErr w:type="spellStart"/>
      <w:r>
        <w:rPr>
          <w:rStyle w:val="Forte"/>
          <w:rFonts w:ascii="Arial" w:hAnsi="Arial" w:cs="Arial"/>
          <w:i/>
          <w:iCs/>
          <w:color w:val="FF0000"/>
          <w:sz w:val="21"/>
          <w:szCs w:val="21"/>
          <w:u w:val="single"/>
          <w:lang w:val="en-US"/>
        </w:rPr>
        <w:t>acessando</w:t>
      </w:r>
      <w:proofErr w:type="spellEnd"/>
      <w:r>
        <w:rPr>
          <w:rStyle w:val="Forte"/>
          <w:rFonts w:ascii="Arial" w:hAnsi="Arial" w:cs="Arial"/>
          <w:i/>
          <w:iCs/>
          <w:color w:val="FF0000"/>
          <w:sz w:val="21"/>
          <w:szCs w:val="21"/>
          <w:lang w:val="en-US"/>
        </w:rPr>
        <w:t>:</w:t>
      </w:r>
    </w:p>
    <w:p w14:paraId="6A49B2E5"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26" w:history="1">
        <w:r w:rsidR="00BC3576">
          <w:rPr>
            <w:rStyle w:val="Hiperligao"/>
            <w:rFonts w:ascii="Arial" w:eastAsia="Times New Roman" w:hAnsi="Arial" w:cs="Arial"/>
            <w:sz w:val="21"/>
            <w:szCs w:val="21"/>
            <w:lang w:val="en-US"/>
          </w:rPr>
          <w:t>http://thoth3126.com.br/marilyn-monroe-sua-vida-oculta-como-escrava-do-programa-de-controle-mental-monarch/</w:t>
        </w:r>
      </w:hyperlink>
    </w:p>
    <w:p w14:paraId="2860F94C"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27" w:history="1">
        <w:r w:rsidR="00BC3576">
          <w:rPr>
            <w:rStyle w:val="Hiperligao"/>
            <w:rFonts w:ascii="Arial" w:eastAsia="Times New Roman" w:hAnsi="Arial" w:cs="Arial"/>
            <w:sz w:val="21"/>
            <w:szCs w:val="21"/>
            <w:lang w:val="en-US"/>
          </w:rPr>
          <w:t>http://thoth3126.com.br/marilyn-monroe-sua-vida-oculta-como-escrava-mental-ii-parte/</w:t>
        </w:r>
      </w:hyperlink>
    </w:p>
    <w:p w14:paraId="2B48A6FC"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28" w:history="1">
        <w:r w:rsidR="00BC3576">
          <w:rPr>
            <w:rStyle w:val="Hiperligao"/>
            <w:rFonts w:ascii="Arial" w:eastAsia="Times New Roman" w:hAnsi="Arial" w:cs="Arial"/>
            <w:sz w:val="21"/>
            <w:szCs w:val="21"/>
            <w:lang w:val="en-US"/>
          </w:rPr>
          <w:t>http://thoth3126.com.br/angelina-jolie-e-parte-de-um-esquema-de-controle-muito-sutil-e-inteligente/</w:t>
        </w:r>
      </w:hyperlink>
    </w:p>
    <w:p w14:paraId="1D3AEB3D"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29" w:history="1">
        <w:r w:rsidR="00BC3576">
          <w:rPr>
            <w:rStyle w:val="Hiperligao"/>
            <w:rFonts w:ascii="Arial" w:eastAsia="Times New Roman" w:hAnsi="Arial" w:cs="Arial"/>
            <w:sz w:val="21"/>
            <w:szCs w:val="21"/>
            <w:lang w:val="en-US"/>
          </w:rPr>
          <w:t>http://thoth3126.com.br/o-maior-dos-segredos/</w:t>
        </w:r>
      </w:hyperlink>
    </w:p>
    <w:p w14:paraId="785F46E4"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0" w:history="1">
        <w:r w:rsidR="00BC3576">
          <w:rPr>
            <w:rStyle w:val="Hiperligao"/>
            <w:rFonts w:ascii="Arial" w:eastAsia="Times New Roman" w:hAnsi="Arial" w:cs="Arial"/>
            <w:sz w:val="21"/>
            <w:szCs w:val="21"/>
            <w:lang w:val="en-US"/>
          </w:rPr>
          <w:t>http://thoth3126.com.br/batons-contaminam/</w:t>
        </w:r>
      </w:hyperlink>
    </w:p>
    <w:p w14:paraId="7A2FA0D2"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1" w:history="1">
        <w:r w:rsidR="00BC3576">
          <w:rPr>
            <w:rStyle w:val="Hiperligao"/>
            <w:rFonts w:ascii="Arial" w:eastAsia="Times New Roman" w:hAnsi="Arial" w:cs="Arial"/>
            <w:sz w:val="21"/>
            <w:szCs w:val="21"/>
            <w:lang w:val="en-US"/>
          </w:rPr>
          <w:t>http://thoth3126.com.br/os-anjos-caidos-the-watchers-os-vigilantes/</w:t>
        </w:r>
      </w:hyperlink>
    </w:p>
    <w:p w14:paraId="10398C35"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2" w:history="1">
        <w:r w:rsidR="00BC3576">
          <w:rPr>
            <w:rStyle w:val="Hiperligao"/>
            <w:rFonts w:ascii="Arial" w:eastAsia="Times New Roman" w:hAnsi="Arial" w:cs="Arial"/>
            <w:sz w:val="21"/>
            <w:szCs w:val="21"/>
            <w:lang w:val="en-US"/>
          </w:rPr>
          <w:t>http://thoth3126.com.br/grande-midia-7-pecados-que-eles-nao-querem-que-voce-saiba/</w:t>
        </w:r>
      </w:hyperlink>
    </w:p>
    <w:p w14:paraId="0AC480BC"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3" w:history="1">
        <w:r w:rsidR="00BC3576">
          <w:rPr>
            <w:rStyle w:val="Hiperligao"/>
            <w:rFonts w:ascii="Arial" w:eastAsia="Times New Roman" w:hAnsi="Arial" w:cs="Arial"/>
            <w:sz w:val="21"/>
            <w:szCs w:val="21"/>
            <w:lang w:val="en-US"/>
          </w:rPr>
          <w:t>http://thoth3126.com.br/grupo-bilderberg-misterios-e-controle-alienigena/</w:t>
        </w:r>
      </w:hyperlink>
    </w:p>
    <w:p w14:paraId="2F8B579B"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4" w:history="1">
        <w:r w:rsidR="00BC3576">
          <w:rPr>
            <w:rStyle w:val="Hiperligao"/>
            <w:rFonts w:ascii="Arial" w:eastAsia="Times New Roman" w:hAnsi="Arial" w:cs="Arial"/>
            <w:sz w:val="21"/>
            <w:szCs w:val="21"/>
            <w:lang w:val="en-US"/>
          </w:rPr>
          <w:t>http://thoth3126.com.br/diet-coke-zero-e-mortal/</w:t>
        </w:r>
      </w:hyperlink>
    </w:p>
    <w:p w14:paraId="0FACAEB4"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5" w:history="1">
        <w:r w:rsidR="00BC3576">
          <w:rPr>
            <w:rStyle w:val="Hiperligao"/>
            <w:rFonts w:ascii="Arial" w:eastAsia="Times New Roman" w:hAnsi="Arial" w:cs="Arial"/>
            <w:sz w:val="21"/>
            <w:szCs w:val="21"/>
            <w:lang w:val="en-US"/>
          </w:rPr>
          <w:t>http://thoth3126.com.br/reptilianos-mais-informacoes/</w:t>
        </w:r>
      </w:hyperlink>
    </w:p>
    <w:p w14:paraId="6EB6D740" w14:textId="77777777" w:rsidR="0011772A" w:rsidRDefault="00634918">
      <w:pPr>
        <w:numPr>
          <w:ilvl w:val="0"/>
          <w:numId w:val="3"/>
        </w:numPr>
        <w:spacing w:before="100" w:beforeAutospacing="1" w:after="120"/>
        <w:ind w:left="1392"/>
        <w:divId w:val="91560367"/>
        <w:rPr>
          <w:rFonts w:ascii="Arial" w:eastAsia="Times New Roman" w:hAnsi="Arial" w:cs="Arial"/>
          <w:sz w:val="21"/>
          <w:szCs w:val="21"/>
          <w:lang w:val="en-US"/>
        </w:rPr>
      </w:pPr>
      <w:hyperlink r:id="rId36" w:history="1">
        <w:r w:rsidR="00BC3576">
          <w:rPr>
            <w:rStyle w:val="Hiperligao"/>
            <w:rFonts w:ascii="Arial" w:eastAsia="Times New Roman" w:hAnsi="Arial" w:cs="Arial"/>
            <w:sz w:val="21"/>
            <w:szCs w:val="21"/>
            <w:lang w:val="en-US"/>
          </w:rPr>
          <w:t>http://thoth3126.com.br/illuminati-revelacoes-de-um-membro-no-topo-da-elite-explosivo/</w:t>
        </w:r>
      </w:hyperlink>
    </w:p>
    <w:p w14:paraId="776CA45D" w14:textId="77777777" w:rsidR="0011772A" w:rsidRPr="00077FF0" w:rsidRDefault="00BC3576">
      <w:pPr>
        <w:pStyle w:val="NormalWeb"/>
        <w:jc w:val="center"/>
        <w:divId w:val="91560367"/>
        <w:rPr>
          <w:rFonts w:ascii="Arial" w:hAnsi="Arial" w:cs="Arial"/>
          <w:sz w:val="21"/>
          <w:szCs w:val="21"/>
        </w:rPr>
      </w:pPr>
      <w:r w:rsidRPr="00077FF0">
        <w:rPr>
          <w:rStyle w:val="nfase"/>
          <w:rFonts w:ascii="Arial" w:hAnsi="Arial" w:cs="Arial"/>
          <w:color w:val="000000"/>
          <w:sz w:val="21"/>
          <w:szCs w:val="21"/>
          <w:u w:val="single"/>
        </w:rPr>
        <w:t>Permitida a reprodução desde que mantida a formatação original e mencione as fontes.</w:t>
      </w:r>
    </w:p>
    <w:p w14:paraId="1DEA7634" w14:textId="7FF3964A" w:rsidR="0011772A" w:rsidRPr="00077FF0" w:rsidRDefault="00634918">
      <w:pPr>
        <w:pStyle w:val="NormalWeb"/>
        <w:jc w:val="center"/>
        <w:divId w:val="91560367"/>
        <w:rPr>
          <w:rFonts w:ascii="Arial" w:hAnsi="Arial" w:cs="Arial"/>
          <w:sz w:val="21"/>
          <w:szCs w:val="21"/>
        </w:rPr>
      </w:pPr>
      <w:hyperlink r:id="rId37" w:history="1">
        <w:r w:rsidR="00BC3576" w:rsidRPr="00077FF0">
          <w:rPr>
            <w:rStyle w:val="Hiperligao"/>
            <w:rFonts w:ascii="Arial" w:hAnsi="Arial" w:cs="Arial"/>
            <w:sz w:val="21"/>
            <w:szCs w:val="21"/>
          </w:rPr>
          <w:t>www.tho</w:t>
        </w:r>
        <w:r w:rsidR="00BC3576" w:rsidRPr="00077FF0">
          <w:rPr>
            <w:rStyle w:val="Hiperligao"/>
            <w:rFonts w:ascii="Arial" w:hAnsi="Arial" w:cs="Arial"/>
            <w:sz w:val="21"/>
            <w:szCs w:val="21"/>
          </w:rPr>
          <w:t>t</w:t>
        </w:r>
        <w:r w:rsidR="00BC3576" w:rsidRPr="00077FF0">
          <w:rPr>
            <w:rStyle w:val="Hiperligao"/>
            <w:rFonts w:ascii="Arial" w:hAnsi="Arial" w:cs="Arial"/>
            <w:sz w:val="21"/>
            <w:szCs w:val="21"/>
          </w:rPr>
          <w:t>h3126.com.br</w:t>
        </w:r>
      </w:hyperlink>
    </w:p>
    <w:sectPr w:rsidR="0011772A" w:rsidRPr="00077FF0" w:rsidSect="00BC3576">
      <w:footerReference w:type="default" r:id="rId3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734D55" w14:textId="77777777" w:rsidR="00634918" w:rsidRDefault="00634918" w:rsidP="00077FF0">
      <w:r>
        <w:separator/>
      </w:r>
    </w:p>
  </w:endnote>
  <w:endnote w:type="continuationSeparator" w:id="0">
    <w:p w14:paraId="23E0E06D" w14:textId="77777777" w:rsidR="00634918" w:rsidRDefault="00634918" w:rsidP="00077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roman"/>
    <w:notTrueType/>
    <w:pitch w:val="default"/>
  </w:font>
  <w:font w:name="Genericons">
    <w:charset w:val="00"/>
    <w:family w:val="auto"/>
    <w:pitch w:val="default"/>
  </w:font>
  <w:font w:name="sans-serif!importan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A1369" w14:textId="26C31FE4" w:rsidR="00077FF0" w:rsidRDefault="00077FF0" w:rsidP="00077FF0">
    <w:pPr>
      <w:pStyle w:val="Rodap"/>
      <w:jc w:val="center"/>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45979" w14:textId="77777777" w:rsidR="00634918" w:rsidRDefault="00634918" w:rsidP="00077FF0">
      <w:r>
        <w:separator/>
      </w:r>
    </w:p>
  </w:footnote>
  <w:footnote w:type="continuationSeparator" w:id="0">
    <w:p w14:paraId="2946E0A5" w14:textId="77777777" w:rsidR="00634918" w:rsidRDefault="00634918" w:rsidP="00077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F59E2"/>
    <w:multiLevelType w:val="multilevel"/>
    <w:tmpl w:val="169E1D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344E0"/>
    <w:multiLevelType w:val="multilevel"/>
    <w:tmpl w:val="F45AC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170E6A"/>
    <w:multiLevelType w:val="multilevel"/>
    <w:tmpl w:val="32CE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564E97"/>
    <w:multiLevelType w:val="multilevel"/>
    <w:tmpl w:val="9204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4560C4"/>
    <w:multiLevelType w:val="multilevel"/>
    <w:tmpl w:val="FF4C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2B316D"/>
    <w:multiLevelType w:val="multilevel"/>
    <w:tmpl w:val="AB349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8341D1"/>
    <w:multiLevelType w:val="multilevel"/>
    <w:tmpl w:val="47C26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6"/>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num>
  <w:num w:numId="6">
    <w:abstractNumId w:val="1"/>
    <w:lvlOverride w:ilvl="0"/>
  </w:num>
  <w:num w:numId="7">
    <w:abstractNumId w:val="1"/>
    <w:lvlOverride w:ilvl="0"/>
  </w:num>
  <w:num w:numId="8">
    <w:abstractNumId w:val="1"/>
    <w:lvlOverride w:ilvl="1">
      <w:lvl w:ilvl="1">
        <w:numFmt w:val="decimal"/>
        <w:lvlText w:val="%2."/>
        <w:lvlJc w:val="left"/>
        <w:pPr>
          <w:tabs>
            <w:tab w:val="num" w:pos="1440"/>
          </w:tabs>
          <w:ind w:left="1440" w:hanging="360"/>
        </w:pPr>
      </w:lvl>
    </w:lvlOverride>
    <w:lvlOverride w:ilvl="0"/>
  </w:num>
  <w:num w:numId="9">
    <w:abstractNumId w:val="1"/>
    <w:lvlOverride w:ilvl="1">
      <w:lvl w:ilvl="1">
        <w:numFmt w:val="decimal"/>
        <w:lvlText w:val="%2."/>
        <w:lvlJc w:val="left"/>
        <w:pPr>
          <w:tabs>
            <w:tab w:val="num" w:pos="1440"/>
          </w:tabs>
          <w:ind w:left="1440" w:hanging="360"/>
        </w:pPr>
      </w:lvl>
    </w:lvlOverride>
    <w:lvlOverride w:ilvl="0"/>
  </w:num>
  <w:num w:numId="10">
    <w:abstractNumId w:val="1"/>
    <w:lvlOverride w:ilvl="1">
      <w:lvl w:ilvl="1">
        <w:numFmt w:val="decimal"/>
        <w:lvlText w:val="%2."/>
        <w:lvlJc w:val="left"/>
        <w:pPr>
          <w:tabs>
            <w:tab w:val="num" w:pos="1440"/>
          </w:tabs>
          <w:ind w:left="1440" w:hanging="360"/>
        </w:pPr>
      </w:lvl>
    </w:lvlOverride>
    <w:lvlOverride w:ilvl="0"/>
  </w:num>
  <w:num w:numId="1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0"/>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3">
    <w:abstractNumId w:val="4"/>
    <w:lvlOverride w:ilvl="0">
      <w:lvl w:ilvl="0">
        <w:numFmt w:val="bullet"/>
        <w:lvlText w:val=""/>
        <w:lvlJc w:val="left"/>
        <w:pPr>
          <w:tabs>
            <w:tab w:val="num" w:pos="720"/>
          </w:tabs>
          <w:ind w:left="720" w:hanging="360"/>
        </w:pPr>
        <w:rPr>
          <w:rFonts w:ascii="Wingdings" w:hAnsi="Wingdings" w:hint="default"/>
          <w:sz w:val="20"/>
        </w:r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020"/>
    <w:rsid w:val="00077FF0"/>
    <w:rsid w:val="0011772A"/>
    <w:rsid w:val="00634918"/>
    <w:rsid w:val="009F0020"/>
    <w:rsid w:val="00BC3576"/>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9D608"/>
  <w15:chartTrackingRefBased/>
  <w15:docId w15:val="{5AFF6BAF-16AC-4D99-9F92-55F39CA3F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Ttulo1">
    <w:name w:val="heading 1"/>
    <w:basedOn w:val="Normal"/>
    <w:link w:val="Ttulo1Carter"/>
    <w:uiPriority w:val="9"/>
    <w:qFormat/>
    <w:pPr>
      <w:outlineLvl w:val="0"/>
    </w:pPr>
    <w:rPr>
      <w:rFonts w:ascii="Arial" w:hAnsi="Arial" w:cs="Arial"/>
      <w:color w:val="603913"/>
      <w:spacing w:val="-30"/>
      <w:kern w:val="36"/>
      <w:sz w:val="60"/>
      <w:szCs w:val="60"/>
    </w:rPr>
  </w:style>
  <w:style w:type="paragraph" w:styleId="Ttulo2">
    <w:name w:val="heading 2"/>
    <w:basedOn w:val="Normal"/>
    <w:link w:val="Ttulo2Carter"/>
    <w:uiPriority w:val="9"/>
    <w:qFormat/>
    <w:pPr>
      <w:outlineLvl w:val="1"/>
    </w:pPr>
    <w:rPr>
      <w:rFonts w:ascii="Arial" w:hAnsi="Arial" w:cs="Arial"/>
      <w:b/>
      <w:bCs/>
      <w:color w:val="603913"/>
      <w:spacing w:val="-15"/>
      <w:sz w:val="42"/>
      <w:szCs w:val="42"/>
    </w:rPr>
  </w:style>
  <w:style w:type="paragraph" w:styleId="Ttulo3">
    <w:name w:val="heading 3"/>
    <w:basedOn w:val="Normal"/>
    <w:link w:val="Ttulo3Carter"/>
    <w:uiPriority w:val="9"/>
    <w:qFormat/>
    <w:pPr>
      <w:outlineLvl w:val="2"/>
    </w:pPr>
    <w:rPr>
      <w:rFonts w:ascii="Arial" w:hAnsi="Arial" w:cs="Arial"/>
      <w:b/>
      <w:bCs/>
      <w:color w:val="603913"/>
      <w:spacing w:val="-8"/>
      <w:sz w:val="30"/>
      <w:szCs w:val="30"/>
    </w:rPr>
  </w:style>
  <w:style w:type="paragraph" w:styleId="Ttulo4">
    <w:name w:val="heading 4"/>
    <w:basedOn w:val="Normal"/>
    <w:link w:val="Ttulo4Carter"/>
    <w:uiPriority w:val="9"/>
    <w:qFormat/>
    <w:pPr>
      <w:outlineLvl w:val="3"/>
    </w:pPr>
    <w:rPr>
      <w:rFonts w:ascii="Arial" w:hAnsi="Arial" w:cs="Arial"/>
      <w:b/>
      <w:bCs/>
      <w:color w:val="603913"/>
      <w:sz w:val="27"/>
      <w:szCs w:val="27"/>
    </w:rPr>
  </w:style>
  <w:style w:type="paragraph" w:styleId="Ttulo5">
    <w:name w:val="heading 5"/>
    <w:basedOn w:val="Normal"/>
    <w:link w:val="Ttulo5Carter"/>
    <w:uiPriority w:val="9"/>
    <w:qFormat/>
    <w:pPr>
      <w:outlineLvl w:val="4"/>
    </w:pPr>
    <w:rPr>
      <w:rFonts w:ascii="Arial" w:hAnsi="Arial" w:cs="Arial"/>
      <w:b/>
      <w:bCs/>
      <w:color w:val="603913"/>
    </w:rPr>
  </w:style>
  <w:style w:type="paragraph" w:styleId="Ttulo6">
    <w:name w:val="heading 6"/>
    <w:basedOn w:val="Normal"/>
    <w:link w:val="Ttulo6Carter"/>
    <w:uiPriority w:val="9"/>
    <w:qFormat/>
    <w:pPr>
      <w:outlineLvl w:val="5"/>
    </w:pPr>
    <w:rPr>
      <w:rFonts w:ascii="Arial" w:hAnsi="Arial" w:cs="Arial"/>
      <w:b/>
      <w:bCs/>
      <w:color w:val="603913"/>
      <w:sz w:val="21"/>
      <w:szCs w:val="21"/>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Pr>
      <w:color w:val="660000"/>
      <w:u w:val="single"/>
    </w:rPr>
  </w:style>
  <w:style w:type="character" w:styleId="Hiperligaovisitada">
    <w:name w:val="FollowedHyperlink"/>
    <w:basedOn w:val="Tipodeletrapredefinidodopargrafo"/>
    <w:uiPriority w:val="99"/>
    <w:semiHidden/>
    <w:unhideWhenUsed/>
    <w:rPr>
      <w:color w:val="19196A"/>
      <w:u w:val="single"/>
    </w:rPr>
  </w:style>
  <w:style w:type="character" w:styleId="CdigoHTML">
    <w:name w:val="HTML Code"/>
    <w:basedOn w:val="Tipodeletrapredefinidodopargrafo"/>
    <w:uiPriority w:val="99"/>
    <w:semiHidden/>
    <w:unhideWhenUsed/>
    <w:rPr>
      <w:rFonts w:ascii="Courier New" w:eastAsiaTheme="minorEastAsia" w:hAnsi="Courier New" w:cs="Courier New"/>
      <w:sz w:val="20"/>
      <w:szCs w:val="20"/>
    </w:rPr>
  </w:style>
  <w:style w:type="character" w:styleId="nfase">
    <w:name w:val="Emphasis"/>
    <w:basedOn w:val="Tipodeletrapredefinidodopargrafo"/>
    <w:uiPriority w:val="20"/>
    <w:qFormat/>
    <w:rPr>
      <w:i/>
      <w:iCs/>
    </w:rPr>
  </w:style>
  <w:style w:type="character" w:customStyle="1" w:styleId="Ttulo1Carter">
    <w:name w:val="Título 1 Caráter"/>
    <w:basedOn w:val="Tipodeletrapredefinidodopargrafo"/>
    <w:link w:val="Ttulo1"/>
    <w:uiPriority w:val="9"/>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semiHidden/>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uiPriority w:val="9"/>
    <w:semiHidden/>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uiPriority w:val="9"/>
    <w:semiHidden/>
    <w:rPr>
      <w:rFonts w:asciiTheme="majorHAnsi" w:eastAsiaTheme="majorEastAsia" w:hAnsiTheme="majorHAnsi" w:cstheme="majorBidi"/>
      <w:i/>
      <w:iCs/>
      <w:color w:val="2E74B5" w:themeColor="accent1" w:themeShade="BF"/>
      <w:sz w:val="24"/>
      <w:szCs w:val="24"/>
    </w:rPr>
  </w:style>
  <w:style w:type="character" w:customStyle="1" w:styleId="Ttulo5Carter">
    <w:name w:val="Título 5 Caráter"/>
    <w:basedOn w:val="Tipodeletrapredefinidodopargrafo"/>
    <w:link w:val="Ttulo5"/>
    <w:uiPriority w:val="9"/>
    <w:semiHidden/>
    <w:rPr>
      <w:rFonts w:asciiTheme="majorHAnsi" w:eastAsiaTheme="majorEastAsia" w:hAnsiTheme="majorHAnsi" w:cstheme="majorBidi"/>
      <w:color w:val="2E74B5" w:themeColor="accent1" w:themeShade="BF"/>
      <w:sz w:val="24"/>
      <w:szCs w:val="24"/>
    </w:rPr>
  </w:style>
  <w:style w:type="character" w:customStyle="1" w:styleId="Ttulo6Carter">
    <w:name w:val="Título 6 Caráter"/>
    <w:basedOn w:val="Tipodeletrapredefinidodopargrafo"/>
    <w:link w:val="Ttulo6"/>
    <w:uiPriority w:val="9"/>
    <w:semiHidden/>
    <w:rPr>
      <w:rFonts w:asciiTheme="majorHAnsi" w:eastAsiaTheme="majorEastAsia" w:hAnsiTheme="majorHAnsi" w:cstheme="majorBidi"/>
      <w:color w:val="1F4D78" w:themeColor="accent1" w:themeShade="7F"/>
      <w:sz w:val="24"/>
      <w:szCs w:val="24"/>
    </w:rPr>
  </w:style>
  <w:style w:type="paragraph" w:styleId="HTMLpr-formatado">
    <w:name w:val="HTML Preformatted"/>
    <w:basedOn w:val="Normal"/>
    <w:link w:val="HTMLpr-formatadoCarte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Courier" w:hAnsi="Courier" w:cs="Courier New"/>
      <w:sz w:val="20"/>
      <w:szCs w:val="20"/>
    </w:rPr>
  </w:style>
  <w:style w:type="character" w:customStyle="1" w:styleId="HTMLpr-formatadoCarter">
    <w:name w:val="HTML pré-formatado Caráter"/>
    <w:basedOn w:val="Tipodeletrapredefinidodopargrafo"/>
    <w:link w:val="HTMLpr-formatado"/>
    <w:uiPriority w:val="99"/>
    <w:semiHidden/>
    <w:rPr>
      <w:rFonts w:ascii="Consolas" w:eastAsiaTheme="minorEastAsia" w:hAnsi="Consolas"/>
    </w:rPr>
  </w:style>
  <w:style w:type="character" w:styleId="Forte">
    <w:name w:val="Strong"/>
    <w:basedOn w:val="Tipodeletrapredefinidodopargrafo"/>
    <w:uiPriority w:val="22"/>
    <w:qFormat/>
    <w:rPr>
      <w:b/>
      <w:bCs/>
    </w:rPr>
  </w:style>
  <w:style w:type="paragraph" w:customStyle="1" w:styleId="msonormal0">
    <w:name w:val="msonormal"/>
    <w:basedOn w:val="Normal"/>
    <w:pPr>
      <w:spacing w:before="100" w:beforeAutospacing="1" w:after="240" w:line="360" w:lineRule="atLeast"/>
    </w:pPr>
  </w:style>
  <w:style w:type="paragraph" w:styleId="NormalWeb">
    <w:name w:val="Normal (Web)"/>
    <w:basedOn w:val="Normal"/>
    <w:uiPriority w:val="99"/>
    <w:semiHidden/>
    <w:unhideWhenUsed/>
    <w:pPr>
      <w:spacing w:before="100" w:beforeAutospacing="1" w:after="240" w:line="360" w:lineRule="atLeast"/>
    </w:pPr>
  </w:style>
  <w:style w:type="paragraph" w:customStyle="1" w:styleId="wp-caption-text">
    <w:name w:val="wp-caption-text"/>
    <w:basedOn w:val="Normal"/>
    <w:pPr>
      <w:spacing w:before="100" w:beforeAutospacing="1" w:after="240" w:line="360" w:lineRule="atLeast"/>
    </w:pPr>
  </w:style>
  <w:style w:type="paragraph" w:customStyle="1" w:styleId="jp-relatedposts-post-excerpt">
    <w:name w:val="jp-relatedposts-post-excerpt"/>
    <w:basedOn w:val="Normal"/>
    <w:pPr>
      <w:spacing w:before="100" w:beforeAutospacing="1" w:after="240" w:line="360" w:lineRule="atLeast"/>
    </w:pPr>
  </w:style>
  <w:style w:type="paragraph" w:customStyle="1" w:styleId="response">
    <w:name w:val="response"/>
    <w:basedOn w:val="Normal"/>
    <w:pPr>
      <w:spacing w:before="100" w:beforeAutospacing="1" w:after="240" w:line="360" w:lineRule="atLeast"/>
    </w:pPr>
  </w:style>
  <w:style w:type="paragraph" w:customStyle="1" w:styleId="wpt-left">
    <w:name w:val="wpt-left"/>
    <w:basedOn w:val="Normal"/>
    <w:pPr>
      <w:spacing w:before="100" w:beforeAutospacing="1" w:after="240" w:line="360" w:lineRule="atLeast"/>
      <w:ind w:right="150"/>
    </w:pPr>
  </w:style>
  <w:style w:type="paragraph" w:customStyle="1" w:styleId="wpt-right">
    <w:name w:val="wpt-right"/>
    <w:basedOn w:val="Normal"/>
    <w:pPr>
      <w:spacing w:before="100" w:beforeAutospacing="1" w:after="240" w:line="360" w:lineRule="atLeast"/>
      <w:ind w:left="150"/>
    </w:pPr>
  </w:style>
  <w:style w:type="paragraph" w:customStyle="1" w:styleId="wpt-twitter-name">
    <w:name w:val="wpt-twitter-name"/>
    <w:basedOn w:val="Normal"/>
    <w:pPr>
      <w:spacing w:before="100" w:beforeAutospacing="1" w:after="240"/>
    </w:pPr>
    <w:rPr>
      <w:sz w:val="29"/>
      <w:szCs w:val="29"/>
    </w:rPr>
  </w:style>
  <w:style w:type="paragraph" w:customStyle="1" w:styleId="wpt-tweet-time">
    <w:name w:val="wpt-tweet-time"/>
    <w:basedOn w:val="Normal"/>
    <w:pPr>
      <w:spacing w:before="100" w:beforeAutospacing="1" w:after="240" w:line="360" w:lineRule="atLeast"/>
    </w:pPr>
    <w:rPr>
      <w:sz w:val="22"/>
      <w:szCs w:val="22"/>
    </w:rPr>
  </w:style>
  <w:style w:type="paragraph" w:customStyle="1" w:styleId="wpt-intents-border">
    <w:name w:val="wpt-intents-border"/>
    <w:basedOn w:val="Normal"/>
    <w:pPr>
      <w:pBdr>
        <w:top w:val="single" w:sz="6" w:space="0" w:color="auto"/>
      </w:pBdr>
      <w:spacing w:before="75" w:after="75" w:line="360" w:lineRule="atLeast"/>
    </w:pPr>
  </w:style>
  <w:style w:type="paragraph" w:customStyle="1" w:styleId="wpt-intents">
    <w:name w:val="wpt-intents"/>
    <w:basedOn w:val="Normal"/>
    <w:pPr>
      <w:spacing w:before="100" w:beforeAutospacing="1" w:after="240" w:line="360" w:lineRule="atLeast"/>
      <w:jc w:val="center"/>
    </w:pPr>
  </w:style>
  <w:style w:type="paragraph" w:customStyle="1" w:styleId="wpt-twitter-image">
    <w:name w:val="wpt-twitter-image"/>
    <w:basedOn w:val="Normal"/>
    <w:pPr>
      <w:spacing w:before="100" w:beforeAutospacing="1" w:after="240" w:line="360" w:lineRule="atLeast"/>
    </w:pPr>
  </w:style>
  <w:style w:type="paragraph" w:customStyle="1" w:styleId="widgets-grid-layout">
    <w:name w:val="widgets-grid-layout"/>
    <w:basedOn w:val="Normal"/>
    <w:pPr>
      <w:spacing w:before="100" w:beforeAutospacing="1" w:after="240" w:line="360" w:lineRule="atLeast"/>
    </w:pPr>
  </w:style>
  <w:style w:type="paragraph" w:customStyle="1" w:styleId="widgets-list-layout">
    <w:name w:val="widgets-list-layout"/>
    <w:basedOn w:val="Normal"/>
    <w:pPr>
      <w:spacing w:line="360" w:lineRule="atLeast"/>
    </w:pPr>
  </w:style>
  <w:style w:type="paragraph" w:customStyle="1" w:styleId="widgets-list-layout-links">
    <w:name w:val="widgets-list-layout-links"/>
    <w:basedOn w:val="Normal"/>
    <w:pPr>
      <w:spacing w:before="100" w:beforeAutospacing="1" w:after="240" w:line="360" w:lineRule="atLeast"/>
    </w:pPr>
  </w:style>
  <w:style w:type="paragraph" w:customStyle="1" w:styleId="genericon">
    <w:name w:val="genericon"/>
    <w:basedOn w:val="Normal"/>
    <w:pPr>
      <w:spacing w:before="100" w:beforeAutospacing="1" w:after="240"/>
      <w:jc w:val="center"/>
      <w:textAlignment w:val="top"/>
    </w:pPr>
    <w:rPr>
      <w:rFonts w:ascii="Genericons" w:hAnsi="Genericons"/>
    </w:rPr>
  </w:style>
  <w:style w:type="paragraph" w:customStyle="1" w:styleId="jp-carousel-overlay">
    <w:name w:val="jp-carousel-overlay"/>
    <w:basedOn w:val="Normal"/>
    <w:pPr>
      <w:shd w:val="clear" w:color="auto" w:fill="000000"/>
      <w:spacing w:before="100" w:beforeAutospacing="1" w:after="240" w:line="360" w:lineRule="atLeast"/>
    </w:pPr>
  </w:style>
  <w:style w:type="paragraph" w:customStyle="1" w:styleId="jp-carousel-msg">
    <w:name w:val="jp-carousel-msg"/>
    <w:basedOn w:val="Normal"/>
    <w:pPr>
      <w:pBdr>
        <w:left w:val="single" w:sz="24" w:space="11" w:color="FFBA00"/>
      </w:pBdr>
      <w:shd w:val="clear" w:color="auto" w:fill="FFFFFF"/>
      <w:spacing w:before="375" w:line="285" w:lineRule="atLeast"/>
      <w:ind w:left="30" w:right="300"/>
      <w:jc w:val="center"/>
    </w:pPr>
    <w:rPr>
      <w:rFonts w:ascii="Arial" w:hAnsi="Arial" w:cs="Arial"/>
      <w:sz w:val="21"/>
      <w:szCs w:val="21"/>
    </w:rPr>
  </w:style>
  <w:style w:type="paragraph" w:customStyle="1" w:styleId="jp-carousel-wrap">
    <w:name w:val="jp-carousel-wrap"/>
    <w:basedOn w:val="Normal"/>
    <w:pPr>
      <w:spacing w:before="100" w:beforeAutospacing="1" w:after="240" w:line="360" w:lineRule="atLeast"/>
    </w:pPr>
    <w:rPr>
      <w:rFonts w:ascii="sans-serif!important" w:hAnsi="sans-serif!important"/>
    </w:rPr>
  </w:style>
  <w:style w:type="paragraph" w:customStyle="1" w:styleId="jp-carousel-photo-info">
    <w:name w:val="jp-carousel-photo-info"/>
    <w:basedOn w:val="Normal"/>
    <w:pPr>
      <w:spacing w:before="100" w:beforeAutospacing="1" w:after="240" w:line="360" w:lineRule="atLeast"/>
    </w:pPr>
  </w:style>
  <w:style w:type="paragraph" w:customStyle="1" w:styleId="jp-carousel-next-button">
    <w:name w:val="jp-carousel-next-button"/>
    <w:basedOn w:val="Normal"/>
    <w:pPr>
      <w:spacing w:before="100" w:beforeAutospacing="1" w:after="240" w:line="360" w:lineRule="atLeast"/>
      <w:ind w:hanging="18913"/>
    </w:pPr>
  </w:style>
  <w:style w:type="paragraph" w:customStyle="1" w:styleId="jp-carousel-previous-button">
    <w:name w:val="jp-carousel-previous-button"/>
    <w:basedOn w:val="Normal"/>
    <w:pPr>
      <w:spacing w:before="100" w:beforeAutospacing="1" w:after="240" w:line="360" w:lineRule="atLeast"/>
      <w:ind w:hanging="18913"/>
    </w:pPr>
  </w:style>
  <w:style w:type="paragraph" w:customStyle="1" w:styleId="jp-carousel-buttons">
    <w:name w:val="jp-carousel-buttons"/>
    <w:basedOn w:val="Normal"/>
    <w:pPr>
      <w:pBdr>
        <w:bottom w:val="single" w:sz="6" w:space="6" w:color="222222"/>
      </w:pBdr>
      <w:shd w:val="clear" w:color="auto" w:fill="222222"/>
      <w:spacing w:after="225" w:line="360" w:lineRule="atLeast"/>
      <w:ind w:left="-300" w:right="-300"/>
      <w:jc w:val="center"/>
    </w:pPr>
  </w:style>
  <w:style w:type="paragraph" w:customStyle="1" w:styleId="jp-carousel-slide">
    <w:name w:val="jp-carousel-slide"/>
    <w:basedOn w:val="Normal"/>
    <w:pPr>
      <w:shd w:val="clear" w:color="auto" w:fill="000000"/>
      <w:spacing w:before="100" w:beforeAutospacing="1" w:after="240" w:line="360" w:lineRule="atLeast"/>
    </w:pPr>
  </w:style>
  <w:style w:type="paragraph" w:customStyle="1" w:styleId="jp-carousel-close-hint">
    <w:name w:val="jp-carousel-close-hint"/>
    <w:basedOn w:val="Normal"/>
    <w:pPr>
      <w:spacing w:before="100" w:beforeAutospacing="1" w:after="240" w:line="360" w:lineRule="atLeast"/>
    </w:pPr>
    <w:rPr>
      <w:color w:val="999999"/>
    </w:rPr>
  </w:style>
  <w:style w:type="paragraph" w:customStyle="1" w:styleId="jp-carousel-titleanddesc">
    <w:name w:val="jp-carousel-titleanddesc"/>
    <w:basedOn w:val="Normal"/>
    <w:pPr>
      <w:pBdr>
        <w:top w:val="single" w:sz="6" w:space="18" w:color="222222"/>
      </w:pBdr>
      <w:spacing w:before="100" w:beforeAutospacing="1" w:after="300" w:line="360" w:lineRule="atLeast"/>
    </w:pPr>
    <w:rPr>
      <w:color w:val="999999"/>
      <w:sz w:val="23"/>
      <w:szCs w:val="23"/>
    </w:rPr>
  </w:style>
  <w:style w:type="paragraph" w:customStyle="1" w:styleId="jp-carousel-titleanddesc-title">
    <w:name w:val="jp-carousel-titleanddesc-title"/>
    <w:basedOn w:val="Normal"/>
    <w:pPr>
      <w:spacing w:after="225"/>
    </w:pPr>
    <w:rPr>
      <w:rFonts w:ascii="sans-serif!important" w:hAnsi="sans-serif!important"/>
      <w:color w:val="FFFFFF"/>
      <w:sz w:val="36"/>
      <w:szCs w:val="36"/>
    </w:rPr>
  </w:style>
  <w:style w:type="paragraph" w:customStyle="1" w:styleId="jp-carousel-image-meta">
    <w:name w:val="jp-carousel-image-meta"/>
    <w:basedOn w:val="Normal"/>
    <w:pPr>
      <w:pBdr>
        <w:top w:val="single" w:sz="6" w:space="14" w:color="222222"/>
        <w:left w:val="single" w:sz="6" w:space="15" w:color="222222"/>
        <w:bottom w:val="single" w:sz="6" w:space="14" w:color="222222"/>
        <w:right w:val="single" w:sz="6" w:space="15" w:color="222222"/>
      </w:pBdr>
      <w:shd w:val="clear" w:color="auto" w:fill="111111"/>
      <w:spacing w:before="100" w:beforeAutospacing="1" w:after="240"/>
    </w:pPr>
    <w:rPr>
      <w:rFonts w:ascii="sans-serif!important" w:hAnsi="sans-serif!important"/>
      <w:color w:val="FFFFFF"/>
      <w:sz w:val="18"/>
      <w:szCs w:val="18"/>
    </w:rPr>
  </w:style>
  <w:style w:type="paragraph" w:customStyle="1" w:styleId="jp-carousel-image-map">
    <w:name w:val="jp-carousel-image-map"/>
    <w:basedOn w:val="Normal"/>
    <w:pPr>
      <w:spacing w:after="300" w:line="360" w:lineRule="atLeast"/>
      <w:ind w:left="-300" w:right="-300"/>
    </w:pPr>
  </w:style>
  <w:style w:type="paragraph" w:customStyle="1" w:styleId="jp-carousel-comments">
    <w:name w:val="jp-carousel-comments"/>
    <w:basedOn w:val="Normal"/>
    <w:pPr>
      <w:spacing w:before="100" w:beforeAutospacing="1" w:after="240"/>
    </w:pPr>
    <w:rPr>
      <w:rFonts w:ascii="sans-serif!important" w:hAnsi="sans-serif!important"/>
      <w:sz w:val="23"/>
      <w:szCs w:val="23"/>
    </w:rPr>
  </w:style>
  <w:style w:type="paragraph" w:customStyle="1" w:styleId="jp-carousel-comment">
    <w:name w:val="jp-carousel-comment"/>
    <w:basedOn w:val="Normal"/>
    <w:pPr>
      <w:spacing w:before="100" w:beforeAutospacing="1" w:after="300" w:line="360" w:lineRule="atLeast"/>
    </w:pPr>
    <w:rPr>
      <w:color w:val="999999"/>
    </w:rPr>
  </w:style>
  <w:style w:type="paragraph" w:customStyle="1" w:styleId="jp-carousel-comment-post-error">
    <w:name w:val="jp-carousel-comment-post-error"/>
    <w:basedOn w:val="Normal"/>
    <w:pPr>
      <w:spacing w:before="100" w:beforeAutospacing="1" w:after="240" w:line="360" w:lineRule="atLeast"/>
    </w:pPr>
    <w:rPr>
      <w:color w:val="DF4926"/>
    </w:rPr>
  </w:style>
  <w:style w:type="paragraph" w:customStyle="1" w:styleId="contact-form-submission">
    <w:name w:val="contact-form-submission"/>
    <w:basedOn w:val="Normal"/>
    <w:pPr>
      <w:spacing w:before="100" w:beforeAutospacing="1" w:after="960" w:line="360" w:lineRule="atLeast"/>
    </w:pPr>
  </w:style>
  <w:style w:type="paragraph" w:customStyle="1" w:styleId="jetpack-check-feedback-spam-spinner">
    <w:name w:val="jetpack-check-feedback-spam-spinner"/>
    <w:basedOn w:val="Normal"/>
    <w:pPr>
      <w:spacing w:before="105" w:after="240" w:line="360" w:lineRule="atLeast"/>
    </w:pPr>
  </w:style>
  <w:style w:type="paragraph" w:customStyle="1" w:styleId="infinite-loader">
    <w:name w:val="infinite-loader"/>
    <w:basedOn w:val="Normal"/>
    <w:pPr>
      <w:spacing w:before="100" w:beforeAutospacing="1" w:after="240" w:line="360" w:lineRule="atLeast"/>
      <w:ind w:hanging="18913"/>
    </w:pPr>
    <w:rPr>
      <w:color w:val="000000"/>
    </w:rPr>
  </w:style>
  <w:style w:type="paragraph" w:customStyle="1" w:styleId="comment-likes-widget">
    <w:name w:val="comment-likes-widget"/>
    <w:basedOn w:val="Normal"/>
    <w:pPr>
      <w:spacing w:line="360" w:lineRule="atLeast"/>
    </w:pPr>
  </w:style>
  <w:style w:type="paragraph" w:customStyle="1" w:styleId="post-likes-widget">
    <w:name w:val="post-likes-widget"/>
    <w:basedOn w:val="Normal"/>
    <w:pPr>
      <w:spacing w:line="360" w:lineRule="atLeast"/>
    </w:pPr>
  </w:style>
  <w:style w:type="paragraph" w:customStyle="1" w:styleId="post-likes-widget-placeholder">
    <w:name w:val="post-likes-widget-placeholder"/>
    <w:basedOn w:val="Normal"/>
    <w:pPr>
      <w:spacing w:line="360" w:lineRule="atLeast"/>
    </w:pPr>
  </w:style>
  <w:style w:type="paragraph" w:customStyle="1" w:styleId="sharing-screen-reader-text">
    <w:name w:val="sharing-screen-reader-text"/>
    <w:basedOn w:val="Normal"/>
    <w:pPr>
      <w:spacing w:before="100" w:beforeAutospacing="1" w:after="240" w:line="360" w:lineRule="atLeast"/>
    </w:pPr>
  </w:style>
  <w:style w:type="paragraph" w:customStyle="1" w:styleId="slideshow-window">
    <w:name w:val="slideshow-window"/>
    <w:basedOn w:val="Normal"/>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360" w:lineRule="atLeast"/>
    </w:pPr>
  </w:style>
  <w:style w:type="paragraph" w:customStyle="1" w:styleId="slideshow-loading">
    <w:name w:val="slideshow-loading"/>
    <w:basedOn w:val="Normal"/>
    <w:pPr>
      <w:spacing w:before="100" w:beforeAutospacing="1" w:after="100" w:afterAutospacing="1" w:line="360" w:lineRule="atLeast"/>
      <w:jc w:val="center"/>
    </w:pPr>
  </w:style>
  <w:style w:type="paragraph" w:customStyle="1" w:styleId="slideshow-slide">
    <w:name w:val="slideshow-slide"/>
    <w:basedOn w:val="Normal"/>
    <w:pPr>
      <w:spacing w:before="100" w:beforeAutospacing="1" w:after="100" w:afterAutospacing="1" w:line="360" w:lineRule="atLeast"/>
      <w:jc w:val="center"/>
    </w:pPr>
    <w:rPr>
      <w:vanish/>
    </w:rPr>
  </w:style>
  <w:style w:type="paragraph" w:customStyle="1" w:styleId="slideshow-line-height-hack">
    <w:name w:val="slideshow-line-height-hack"/>
    <w:basedOn w:val="Normal"/>
    <w:pPr>
      <w:spacing w:before="100" w:beforeAutospacing="1" w:after="240" w:line="360" w:lineRule="atLeast"/>
    </w:pPr>
    <w:rPr>
      <w:sz w:val="2"/>
      <w:szCs w:val="2"/>
    </w:rPr>
  </w:style>
  <w:style w:type="paragraph" w:customStyle="1" w:styleId="slideshow-slide-caption">
    <w:name w:val="slideshow-slide-caption"/>
    <w:basedOn w:val="Normal"/>
    <w:pPr>
      <w:spacing w:before="100" w:beforeAutospacing="1" w:after="240" w:line="375" w:lineRule="atLeast"/>
      <w:jc w:val="center"/>
    </w:pPr>
    <w:rPr>
      <w:rFonts w:ascii="Arial" w:hAnsi="Arial" w:cs="Arial"/>
      <w:color w:val="F7F7F7"/>
      <w:sz w:val="20"/>
      <w:szCs w:val="20"/>
    </w:rPr>
  </w:style>
  <w:style w:type="paragraph" w:customStyle="1" w:styleId="slideshow-controls">
    <w:name w:val="slideshow-controls"/>
    <w:basedOn w:val="Normal"/>
    <w:pPr>
      <w:spacing w:before="100" w:beforeAutospacing="1" w:after="100" w:afterAutospacing="1" w:line="360" w:lineRule="atLeast"/>
      <w:jc w:val="center"/>
    </w:pPr>
  </w:style>
  <w:style w:type="paragraph" w:customStyle="1" w:styleId="presentation-wrapper-fullscreen">
    <w:name w:val="presentation-wrapper-fullscreen"/>
    <w:basedOn w:val="Normal"/>
    <w:pPr>
      <w:shd w:val="clear" w:color="auto" w:fill="808080"/>
      <w:spacing w:before="100" w:beforeAutospacing="1" w:after="240" w:line="360" w:lineRule="atLeast"/>
    </w:pPr>
  </w:style>
  <w:style w:type="paragraph" w:customStyle="1" w:styleId="presentation-wrapper">
    <w:name w:val="presentation-wrapper"/>
    <w:basedOn w:val="Normal"/>
    <w:pPr>
      <w:pBdr>
        <w:top w:val="single" w:sz="6" w:space="0" w:color="E5E5E5"/>
        <w:left w:val="single" w:sz="6" w:space="0" w:color="E5E5E5"/>
        <w:bottom w:val="single" w:sz="6" w:space="0" w:color="E5E5E5"/>
        <w:right w:val="single" w:sz="6" w:space="0" w:color="E5E5E5"/>
      </w:pBdr>
      <w:spacing w:before="300" w:after="300"/>
    </w:pPr>
  </w:style>
  <w:style w:type="paragraph" w:customStyle="1" w:styleId="presentation">
    <w:name w:val="presentation"/>
    <w:basedOn w:val="Normal"/>
    <w:pPr>
      <w:spacing w:line="360" w:lineRule="atLeast"/>
    </w:pPr>
  </w:style>
  <w:style w:type="paragraph" w:customStyle="1" w:styleId="jetpack-video-wrapper">
    <w:name w:val="jetpack-video-wrapper"/>
    <w:basedOn w:val="Normal"/>
    <w:pPr>
      <w:spacing w:before="100" w:beforeAutospacing="1" w:after="384" w:line="360" w:lineRule="atLeast"/>
    </w:pPr>
  </w:style>
  <w:style w:type="paragraph" w:customStyle="1" w:styleId="tiled-gallery">
    <w:name w:val="tiled-gallery"/>
    <w:basedOn w:val="Normal"/>
    <w:pPr>
      <w:spacing w:after="300" w:line="360" w:lineRule="atLeast"/>
    </w:pPr>
  </w:style>
  <w:style w:type="paragraph" w:customStyle="1" w:styleId="tiled-gallery-caption">
    <w:name w:val="tiled-gallery-caption"/>
    <w:basedOn w:val="Normal"/>
    <w:pPr>
      <w:shd w:val="clear" w:color="auto" w:fill="EEEEEE"/>
      <w:spacing w:before="100" w:beforeAutospacing="1" w:after="240" w:line="360" w:lineRule="atLeast"/>
      <w:ind w:firstLine="150"/>
    </w:pPr>
    <w:rPr>
      <w:color w:val="333333"/>
      <w:sz w:val="20"/>
      <w:szCs w:val="20"/>
    </w:rPr>
  </w:style>
  <w:style w:type="paragraph" w:customStyle="1" w:styleId="jetpack-display-remote-posts">
    <w:name w:val="jetpack-display-remote-posts"/>
    <w:basedOn w:val="Normal"/>
    <w:pPr>
      <w:spacing w:before="75" w:after="300" w:line="360" w:lineRule="atLeast"/>
    </w:pPr>
  </w:style>
  <w:style w:type="paragraph" w:customStyle="1" w:styleId="grofile-thumbnail">
    <w:name w:val="grofile-thumbnail"/>
    <w:basedOn w:val="Normal"/>
    <w:pPr>
      <w:spacing w:before="100" w:beforeAutospacing="1" w:after="240" w:line="360" w:lineRule="atLeast"/>
    </w:pPr>
  </w:style>
  <w:style w:type="paragraph" w:customStyle="1" w:styleId="h1">
    <w:name w:val="h1"/>
    <w:basedOn w:val="Normal"/>
    <w:pPr>
      <w:spacing w:line="360" w:lineRule="atLeast"/>
    </w:pPr>
    <w:rPr>
      <w:rFonts w:ascii="Arial" w:hAnsi="Arial" w:cs="Arial"/>
      <w:color w:val="603913"/>
      <w:spacing w:val="-30"/>
      <w:sz w:val="60"/>
      <w:szCs w:val="60"/>
    </w:rPr>
  </w:style>
  <w:style w:type="paragraph" w:customStyle="1" w:styleId="h2">
    <w:name w:val="h2"/>
    <w:basedOn w:val="Normal"/>
    <w:pPr>
      <w:spacing w:line="360" w:lineRule="atLeast"/>
    </w:pPr>
    <w:rPr>
      <w:rFonts w:ascii="Arial" w:hAnsi="Arial" w:cs="Arial"/>
      <w:color w:val="603913"/>
      <w:spacing w:val="-15"/>
      <w:sz w:val="42"/>
      <w:szCs w:val="42"/>
    </w:rPr>
  </w:style>
  <w:style w:type="paragraph" w:customStyle="1" w:styleId="h3">
    <w:name w:val="h3"/>
    <w:basedOn w:val="Normal"/>
    <w:pPr>
      <w:spacing w:line="360" w:lineRule="atLeast"/>
    </w:pPr>
    <w:rPr>
      <w:rFonts w:ascii="Arial" w:hAnsi="Arial" w:cs="Arial"/>
      <w:color w:val="603913"/>
      <w:spacing w:val="-8"/>
      <w:sz w:val="30"/>
      <w:szCs w:val="30"/>
    </w:rPr>
  </w:style>
  <w:style w:type="paragraph" w:customStyle="1" w:styleId="h4">
    <w:name w:val="h4"/>
    <w:basedOn w:val="Normal"/>
    <w:pPr>
      <w:spacing w:line="360" w:lineRule="atLeast"/>
    </w:pPr>
    <w:rPr>
      <w:rFonts w:ascii="Arial" w:hAnsi="Arial" w:cs="Arial"/>
      <w:color w:val="603913"/>
      <w:sz w:val="27"/>
      <w:szCs w:val="27"/>
    </w:rPr>
  </w:style>
  <w:style w:type="paragraph" w:customStyle="1" w:styleId="h5">
    <w:name w:val="h5"/>
    <w:basedOn w:val="Normal"/>
    <w:pPr>
      <w:spacing w:line="360" w:lineRule="atLeast"/>
    </w:pPr>
    <w:rPr>
      <w:rFonts w:ascii="Arial" w:hAnsi="Arial" w:cs="Arial"/>
      <w:color w:val="603913"/>
    </w:rPr>
  </w:style>
  <w:style w:type="paragraph" w:customStyle="1" w:styleId="h6">
    <w:name w:val="h6"/>
    <w:basedOn w:val="Normal"/>
    <w:pPr>
      <w:spacing w:line="360" w:lineRule="atLeast"/>
    </w:pPr>
    <w:rPr>
      <w:rFonts w:ascii="Arial" w:hAnsi="Arial" w:cs="Arial"/>
      <w:color w:val="603913"/>
      <w:sz w:val="21"/>
      <w:szCs w:val="21"/>
    </w:rPr>
  </w:style>
  <w:style w:type="paragraph" w:customStyle="1" w:styleId="hr">
    <w:name w:val="hr"/>
    <w:basedOn w:val="Normal"/>
    <w:pPr>
      <w:pBdr>
        <w:top w:val="dotted" w:sz="6" w:space="0" w:color="0F2A56"/>
      </w:pBdr>
      <w:spacing w:after="240" w:line="360" w:lineRule="atLeast"/>
    </w:pPr>
  </w:style>
  <w:style w:type="paragraph" w:customStyle="1" w:styleId="txt-left">
    <w:name w:val="txt-left"/>
    <w:basedOn w:val="Normal"/>
    <w:pPr>
      <w:spacing w:before="100" w:beforeAutospacing="1" w:after="240" w:line="360" w:lineRule="atLeast"/>
    </w:pPr>
  </w:style>
  <w:style w:type="paragraph" w:customStyle="1" w:styleId="txt-right">
    <w:name w:val="txt-right"/>
    <w:basedOn w:val="Normal"/>
    <w:pPr>
      <w:spacing w:before="100" w:beforeAutospacing="1" w:after="240" w:line="360" w:lineRule="atLeast"/>
      <w:jc w:val="right"/>
    </w:pPr>
  </w:style>
  <w:style w:type="paragraph" w:customStyle="1" w:styleId="txt-center">
    <w:name w:val="txt-center"/>
    <w:basedOn w:val="Normal"/>
    <w:pPr>
      <w:spacing w:before="100" w:beforeAutospacing="1" w:after="240" w:line="360" w:lineRule="atLeast"/>
      <w:jc w:val="center"/>
    </w:pPr>
  </w:style>
  <w:style w:type="paragraph" w:customStyle="1" w:styleId="block">
    <w:name w:val="block"/>
    <w:basedOn w:val="Normal"/>
    <w:pPr>
      <w:spacing w:before="100" w:beforeAutospacing="1" w:after="240" w:line="360" w:lineRule="atLeast"/>
    </w:pPr>
  </w:style>
  <w:style w:type="paragraph" w:customStyle="1" w:styleId="inline">
    <w:name w:val="inline"/>
    <w:basedOn w:val="Normal"/>
    <w:pPr>
      <w:spacing w:before="100" w:beforeAutospacing="1" w:after="240" w:line="360" w:lineRule="atLeast"/>
    </w:pPr>
  </w:style>
  <w:style w:type="paragraph" w:customStyle="1" w:styleId="centerme">
    <w:name w:val="centerme"/>
    <w:basedOn w:val="Normal"/>
    <w:pPr>
      <w:spacing w:before="100" w:beforeAutospacing="1" w:after="240" w:line="360" w:lineRule="atLeast"/>
    </w:pPr>
  </w:style>
  <w:style w:type="paragraph" w:customStyle="1" w:styleId="clear">
    <w:name w:val="clear"/>
    <w:basedOn w:val="Normal"/>
    <w:pPr>
      <w:spacing w:before="100" w:beforeAutospacing="1" w:after="240" w:line="360" w:lineRule="atLeast"/>
    </w:pPr>
  </w:style>
  <w:style w:type="paragraph" w:customStyle="1" w:styleId="clear-both">
    <w:name w:val="clear-both"/>
    <w:basedOn w:val="Normal"/>
    <w:pPr>
      <w:spacing w:before="100" w:beforeAutospacing="1" w:after="240" w:line="360" w:lineRule="atLeast"/>
    </w:pPr>
  </w:style>
  <w:style w:type="paragraph" w:customStyle="1" w:styleId="clear-left">
    <w:name w:val="clear-left"/>
    <w:basedOn w:val="Normal"/>
    <w:pPr>
      <w:spacing w:before="100" w:beforeAutospacing="1" w:after="240" w:line="360" w:lineRule="atLeast"/>
    </w:pPr>
  </w:style>
  <w:style w:type="paragraph" w:customStyle="1" w:styleId="clear-right">
    <w:name w:val="clear-right"/>
    <w:basedOn w:val="Normal"/>
    <w:pPr>
      <w:spacing w:before="100" w:beforeAutospacing="1" w:after="240" w:line="360" w:lineRule="atLeast"/>
    </w:pPr>
  </w:style>
  <w:style w:type="paragraph" w:customStyle="1" w:styleId="hidden">
    <w:name w:val="hidden"/>
    <w:basedOn w:val="Normal"/>
    <w:pPr>
      <w:spacing w:before="100" w:beforeAutospacing="1" w:after="240" w:line="360" w:lineRule="atLeast"/>
    </w:pPr>
    <w:rPr>
      <w:vanish/>
    </w:rPr>
  </w:style>
  <w:style w:type="paragraph" w:customStyle="1" w:styleId="pad-0">
    <w:name w:val="pad-0"/>
    <w:basedOn w:val="Normal"/>
    <w:pPr>
      <w:spacing w:before="100" w:beforeAutospacing="1" w:after="240" w:line="360" w:lineRule="atLeast"/>
    </w:pPr>
  </w:style>
  <w:style w:type="paragraph" w:customStyle="1" w:styleId="pad-3">
    <w:name w:val="pad-3"/>
    <w:basedOn w:val="Normal"/>
    <w:pPr>
      <w:spacing w:before="100" w:beforeAutospacing="1" w:after="240" w:line="360" w:lineRule="atLeast"/>
    </w:pPr>
  </w:style>
  <w:style w:type="paragraph" w:customStyle="1" w:styleId="pad-sm">
    <w:name w:val="pad-sm"/>
    <w:basedOn w:val="Normal"/>
    <w:pPr>
      <w:spacing w:before="100" w:beforeAutospacing="1" w:after="240" w:line="360" w:lineRule="atLeast"/>
    </w:pPr>
  </w:style>
  <w:style w:type="paragraph" w:customStyle="1" w:styleId="pad-5">
    <w:name w:val="pad-5"/>
    <w:basedOn w:val="Normal"/>
    <w:pPr>
      <w:spacing w:before="100" w:beforeAutospacing="1" w:after="240" w:line="360" w:lineRule="atLeast"/>
    </w:pPr>
  </w:style>
  <w:style w:type="paragraph" w:customStyle="1" w:styleId="pad-7">
    <w:name w:val="pad-7"/>
    <w:basedOn w:val="Normal"/>
    <w:pPr>
      <w:spacing w:before="100" w:beforeAutospacing="1" w:after="240" w:line="360" w:lineRule="atLeast"/>
    </w:pPr>
  </w:style>
  <w:style w:type="paragraph" w:customStyle="1" w:styleId="pad-med">
    <w:name w:val="pad-med"/>
    <w:basedOn w:val="Normal"/>
    <w:pPr>
      <w:spacing w:before="100" w:beforeAutospacing="1" w:after="240" w:line="360" w:lineRule="atLeast"/>
    </w:pPr>
  </w:style>
  <w:style w:type="paragraph" w:customStyle="1" w:styleId="pad-10">
    <w:name w:val="pad-10"/>
    <w:basedOn w:val="Normal"/>
    <w:pPr>
      <w:spacing w:before="100" w:beforeAutospacing="1" w:after="240" w:line="360" w:lineRule="atLeast"/>
    </w:pPr>
  </w:style>
  <w:style w:type="paragraph" w:customStyle="1" w:styleId="pad-lot">
    <w:name w:val="pad-lot"/>
    <w:basedOn w:val="Normal"/>
    <w:pPr>
      <w:spacing w:before="100" w:beforeAutospacing="1" w:after="240" w:line="360" w:lineRule="atLeast"/>
    </w:pPr>
  </w:style>
  <w:style w:type="paragraph" w:customStyle="1" w:styleId="btn">
    <w:name w:val="btn"/>
    <w:basedOn w:val="Normal"/>
    <w:pPr>
      <w:spacing w:before="100" w:beforeAutospacing="1" w:after="240" w:line="360" w:lineRule="atLeast"/>
      <w:ind w:hanging="14985"/>
    </w:pPr>
  </w:style>
  <w:style w:type="paragraph" w:customStyle="1" w:styleId="img-left">
    <w:name w:val="img-left"/>
    <w:basedOn w:val="Normal"/>
    <w:pPr>
      <w:spacing w:before="100" w:beforeAutospacing="1" w:after="75" w:line="360" w:lineRule="atLeast"/>
      <w:ind w:right="120"/>
    </w:pPr>
  </w:style>
  <w:style w:type="paragraph" w:customStyle="1" w:styleId="img-right">
    <w:name w:val="img-right"/>
    <w:basedOn w:val="Normal"/>
    <w:pPr>
      <w:spacing w:before="100" w:beforeAutospacing="1" w:after="75" w:line="360" w:lineRule="atLeast"/>
      <w:ind w:left="120"/>
    </w:pPr>
  </w:style>
  <w:style w:type="paragraph" w:customStyle="1" w:styleId="txt-largester">
    <w:name w:val="txt-largester"/>
    <w:basedOn w:val="Normal"/>
    <w:pPr>
      <w:spacing w:before="100" w:beforeAutospacing="1" w:after="240" w:line="360" w:lineRule="atLeast"/>
    </w:pPr>
    <w:rPr>
      <w:sz w:val="43"/>
      <w:szCs w:val="43"/>
    </w:rPr>
  </w:style>
  <w:style w:type="paragraph" w:customStyle="1" w:styleId="txt-largest">
    <w:name w:val="txt-largest"/>
    <w:basedOn w:val="Normal"/>
    <w:pPr>
      <w:spacing w:before="100" w:beforeAutospacing="1" w:after="240" w:line="360" w:lineRule="atLeast"/>
    </w:pPr>
    <w:rPr>
      <w:sz w:val="38"/>
      <w:szCs w:val="38"/>
    </w:rPr>
  </w:style>
  <w:style w:type="paragraph" w:customStyle="1" w:styleId="txt-larger">
    <w:name w:val="txt-larger"/>
    <w:basedOn w:val="Normal"/>
    <w:pPr>
      <w:spacing w:before="100" w:beforeAutospacing="1" w:after="240" w:line="360" w:lineRule="atLeast"/>
    </w:pPr>
    <w:rPr>
      <w:sz w:val="30"/>
      <w:szCs w:val="30"/>
    </w:rPr>
  </w:style>
  <w:style w:type="paragraph" w:customStyle="1" w:styleId="txt-large">
    <w:name w:val="txt-large"/>
    <w:basedOn w:val="Normal"/>
    <w:pPr>
      <w:spacing w:before="100" w:beforeAutospacing="1" w:after="240" w:line="360" w:lineRule="atLeast"/>
    </w:pPr>
    <w:rPr>
      <w:sz w:val="26"/>
      <w:szCs w:val="26"/>
    </w:rPr>
  </w:style>
  <w:style w:type="paragraph" w:customStyle="1" w:styleId="txt-small">
    <w:name w:val="txt-small"/>
    <w:basedOn w:val="Normal"/>
    <w:pPr>
      <w:spacing w:before="100" w:beforeAutospacing="1" w:after="240" w:line="360" w:lineRule="atLeast"/>
    </w:pPr>
    <w:rPr>
      <w:sz w:val="22"/>
      <w:szCs w:val="22"/>
    </w:rPr>
  </w:style>
  <w:style w:type="paragraph" w:customStyle="1" w:styleId="txt-smaller">
    <w:name w:val="txt-smaller"/>
    <w:basedOn w:val="Normal"/>
    <w:pPr>
      <w:spacing w:before="100" w:beforeAutospacing="1" w:after="240" w:line="360" w:lineRule="atLeast"/>
    </w:pPr>
    <w:rPr>
      <w:sz w:val="19"/>
      <w:szCs w:val="19"/>
    </w:rPr>
  </w:style>
  <w:style w:type="paragraph" w:customStyle="1" w:styleId="txt-smallest">
    <w:name w:val="txt-smallest"/>
    <w:basedOn w:val="Normal"/>
    <w:pPr>
      <w:spacing w:before="100" w:beforeAutospacing="1" w:after="240" w:line="360" w:lineRule="atLeast"/>
    </w:pPr>
    <w:rPr>
      <w:sz w:val="12"/>
      <w:szCs w:val="12"/>
    </w:rPr>
  </w:style>
  <w:style w:type="paragraph" w:customStyle="1" w:styleId="txt-smcaps">
    <w:name w:val="txt-smcaps"/>
    <w:basedOn w:val="Normal"/>
    <w:pPr>
      <w:spacing w:before="100" w:beforeAutospacing="1" w:after="240" w:line="360" w:lineRule="atLeast"/>
    </w:pPr>
    <w:rPr>
      <w:smallCaps/>
    </w:rPr>
  </w:style>
  <w:style w:type="paragraph" w:customStyle="1" w:styleId="txt-uppercase">
    <w:name w:val="txt-uppercase"/>
    <w:basedOn w:val="Normal"/>
    <w:pPr>
      <w:spacing w:before="100" w:beforeAutospacing="1" w:after="240" w:line="360" w:lineRule="atLeast"/>
    </w:pPr>
    <w:rPr>
      <w:caps/>
    </w:rPr>
  </w:style>
  <w:style w:type="paragraph" w:customStyle="1" w:styleId="txt-dkred">
    <w:name w:val="txt-dkred"/>
    <w:basedOn w:val="Normal"/>
    <w:pPr>
      <w:spacing w:before="100" w:beforeAutospacing="1" w:after="240" w:line="360" w:lineRule="atLeast"/>
    </w:pPr>
    <w:rPr>
      <w:color w:val="990000"/>
    </w:rPr>
  </w:style>
  <w:style w:type="paragraph" w:customStyle="1" w:styleId="txt-blue">
    <w:name w:val="txt-blue"/>
    <w:basedOn w:val="Normal"/>
    <w:pPr>
      <w:spacing w:before="100" w:beforeAutospacing="1" w:after="240" w:line="360" w:lineRule="atLeast"/>
    </w:pPr>
    <w:rPr>
      <w:color w:val="3A6E8F"/>
    </w:rPr>
  </w:style>
  <w:style w:type="paragraph" w:customStyle="1" w:styleId="txt-grey">
    <w:name w:val="txt-grey"/>
    <w:basedOn w:val="Normal"/>
    <w:pPr>
      <w:spacing w:before="100" w:beforeAutospacing="1" w:after="240" w:line="360" w:lineRule="atLeast"/>
    </w:pPr>
    <w:rPr>
      <w:color w:val="999999"/>
    </w:rPr>
  </w:style>
  <w:style w:type="paragraph" w:customStyle="1" w:styleId="txt-red">
    <w:name w:val="txt-red"/>
    <w:basedOn w:val="Normal"/>
    <w:pPr>
      <w:spacing w:before="100" w:beforeAutospacing="1" w:after="240" w:line="360" w:lineRule="atLeast"/>
    </w:pPr>
    <w:rPr>
      <w:color w:val="8E2E06"/>
    </w:rPr>
  </w:style>
  <w:style w:type="paragraph" w:customStyle="1" w:styleId="txt-white">
    <w:name w:val="txt-white"/>
    <w:basedOn w:val="Normal"/>
    <w:pPr>
      <w:spacing w:before="100" w:beforeAutospacing="1" w:after="240" w:line="360" w:lineRule="atLeast"/>
    </w:pPr>
    <w:rPr>
      <w:color w:val="FFFFFF"/>
    </w:rPr>
  </w:style>
  <w:style w:type="paragraph" w:customStyle="1" w:styleId="txt-reference">
    <w:name w:val="txt-reference"/>
    <w:basedOn w:val="Normal"/>
    <w:pPr>
      <w:spacing w:before="100" w:beforeAutospacing="1" w:after="240" w:line="360" w:lineRule="atLeast"/>
    </w:pPr>
    <w:rPr>
      <w:color w:val="666666"/>
      <w:sz w:val="19"/>
      <w:szCs w:val="19"/>
    </w:rPr>
  </w:style>
  <w:style w:type="paragraph" w:customStyle="1" w:styleId="txt-superscript">
    <w:name w:val="txt-superscript"/>
    <w:basedOn w:val="Normal"/>
    <w:pPr>
      <w:spacing w:before="100" w:beforeAutospacing="1" w:after="240" w:line="360" w:lineRule="atLeast"/>
    </w:pPr>
    <w:rPr>
      <w:sz w:val="14"/>
      <w:szCs w:val="14"/>
    </w:rPr>
  </w:style>
  <w:style w:type="paragraph" w:customStyle="1" w:styleId="txt-nobold">
    <w:name w:val="txt-nobold"/>
    <w:basedOn w:val="Normal"/>
    <w:pPr>
      <w:spacing w:before="100" w:beforeAutospacing="1" w:after="240" w:line="360" w:lineRule="atLeast"/>
    </w:pPr>
  </w:style>
  <w:style w:type="paragraph" w:customStyle="1" w:styleId="txt-bold">
    <w:name w:val="txt-bold"/>
    <w:basedOn w:val="Normal"/>
    <w:pPr>
      <w:spacing w:before="100" w:beforeAutospacing="1" w:after="240" w:line="360" w:lineRule="atLeast"/>
    </w:pPr>
    <w:rPr>
      <w:b/>
      <w:bCs/>
    </w:rPr>
  </w:style>
  <w:style w:type="paragraph" w:customStyle="1" w:styleId="txt-italic">
    <w:name w:val="txt-italic"/>
    <w:basedOn w:val="Normal"/>
    <w:pPr>
      <w:spacing w:before="100" w:beforeAutospacing="1" w:after="240" w:line="360" w:lineRule="atLeast"/>
    </w:pPr>
    <w:rPr>
      <w:i/>
      <w:iCs/>
    </w:rPr>
  </w:style>
  <w:style w:type="paragraph" w:customStyle="1" w:styleId="txt-nodecorate">
    <w:name w:val="txt-nodecorate"/>
    <w:basedOn w:val="Normal"/>
    <w:pPr>
      <w:spacing w:before="100" w:beforeAutospacing="1" w:after="240" w:line="360" w:lineRule="atLeast"/>
    </w:pPr>
  </w:style>
  <w:style w:type="paragraph" w:customStyle="1" w:styleId="txt-underline">
    <w:name w:val="txt-underline"/>
    <w:basedOn w:val="Normal"/>
    <w:pPr>
      <w:spacing w:before="100" w:beforeAutospacing="1" w:after="240" w:line="360" w:lineRule="atLeast"/>
    </w:pPr>
    <w:rPr>
      <w:u w:val="single"/>
    </w:rPr>
  </w:style>
  <w:style w:type="paragraph" w:customStyle="1" w:styleId="txt-linethrough">
    <w:name w:val="txt-linethrough"/>
    <w:basedOn w:val="Normal"/>
    <w:pPr>
      <w:spacing w:before="100" w:beforeAutospacing="1" w:after="240" w:line="360" w:lineRule="atLeast"/>
    </w:pPr>
    <w:rPr>
      <w:strike/>
    </w:rPr>
  </w:style>
  <w:style w:type="paragraph" w:customStyle="1" w:styleId="txt-monospace">
    <w:name w:val="txt-monospace"/>
    <w:basedOn w:val="Normal"/>
    <w:pPr>
      <w:spacing w:before="100" w:beforeAutospacing="1" w:after="240" w:line="360" w:lineRule="atLeast"/>
    </w:pPr>
    <w:rPr>
      <w:rFonts w:ascii="Courier New" w:hAnsi="Courier New" w:cs="Courier New"/>
    </w:rPr>
  </w:style>
  <w:style w:type="paragraph" w:customStyle="1" w:styleId="entry-meta">
    <w:name w:val="entry-meta"/>
    <w:basedOn w:val="Normal"/>
    <w:pPr>
      <w:spacing w:before="100" w:beforeAutospacing="1" w:after="150" w:line="360" w:lineRule="atLeast"/>
    </w:pPr>
    <w:rPr>
      <w:sz w:val="17"/>
      <w:szCs w:val="17"/>
    </w:rPr>
  </w:style>
  <w:style w:type="paragraph" w:customStyle="1" w:styleId="meta">
    <w:name w:val="meta"/>
    <w:basedOn w:val="Normal"/>
    <w:pPr>
      <w:spacing w:before="100" w:beforeAutospacing="1" w:after="150" w:line="360" w:lineRule="atLeast"/>
    </w:pPr>
    <w:rPr>
      <w:sz w:val="17"/>
      <w:szCs w:val="17"/>
    </w:rPr>
  </w:style>
  <w:style w:type="paragraph" w:customStyle="1" w:styleId="entry-title">
    <w:name w:val="entry-title"/>
    <w:basedOn w:val="Normal"/>
    <w:pPr>
      <w:spacing w:before="100" w:beforeAutospacing="1" w:after="75" w:line="360" w:lineRule="atLeast"/>
    </w:pPr>
  </w:style>
  <w:style w:type="paragraph" w:customStyle="1" w:styleId="entry-utility">
    <w:name w:val="entry-utility"/>
    <w:basedOn w:val="Normal"/>
    <w:pPr>
      <w:pBdr>
        <w:top w:val="single" w:sz="6" w:space="6" w:color="FFFFFF"/>
        <w:left w:val="single" w:sz="6" w:space="6" w:color="FFFFFF"/>
        <w:bottom w:val="single" w:sz="6" w:space="6" w:color="FFFFFF"/>
        <w:right w:val="single" w:sz="6" w:space="6" w:color="FFFFFF"/>
      </w:pBdr>
      <w:shd w:val="clear" w:color="auto" w:fill="E9E9E8"/>
      <w:spacing w:before="100" w:beforeAutospacing="1" w:after="240" w:line="360" w:lineRule="atLeast"/>
    </w:pPr>
  </w:style>
  <w:style w:type="paragraph" w:customStyle="1" w:styleId="feedback">
    <w:name w:val="feedback"/>
    <w:basedOn w:val="Normal"/>
    <w:pPr>
      <w:pBdr>
        <w:top w:val="single" w:sz="6" w:space="6" w:color="FFFFFF"/>
        <w:left w:val="single" w:sz="6" w:space="6" w:color="FFFFFF"/>
        <w:bottom w:val="single" w:sz="6" w:space="6" w:color="FFFFFF"/>
        <w:right w:val="single" w:sz="6" w:space="6" w:color="FFFFFF"/>
      </w:pBdr>
      <w:shd w:val="clear" w:color="auto" w:fill="E9E9E8"/>
      <w:spacing w:before="100" w:beforeAutospacing="1" w:after="240" w:line="360" w:lineRule="atLeast"/>
    </w:pPr>
  </w:style>
  <w:style w:type="paragraph" w:customStyle="1" w:styleId="post">
    <w:name w:val="post"/>
    <w:basedOn w:val="Normal"/>
    <w:pPr>
      <w:spacing w:before="100" w:beforeAutospacing="1" w:after="300" w:line="360" w:lineRule="atLeast"/>
    </w:pPr>
  </w:style>
  <w:style w:type="paragraph" w:customStyle="1" w:styleId="page-link">
    <w:name w:val="page-link"/>
    <w:basedOn w:val="Normal"/>
    <w:pPr>
      <w:spacing w:before="100" w:beforeAutospacing="1" w:after="75" w:line="360" w:lineRule="atLeast"/>
    </w:pPr>
  </w:style>
  <w:style w:type="paragraph" w:customStyle="1" w:styleId="nav-next">
    <w:name w:val="nav-next"/>
    <w:basedOn w:val="Normal"/>
    <w:pPr>
      <w:spacing w:before="100" w:beforeAutospacing="1" w:after="240" w:line="360" w:lineRule="atLeast"/>
    </w:pPr>
    <w:rPr>
      <w:b/>
      <w:bCs/>
    </w:rPr>
  </w:style>
  <w:style w:type="paragraph" w:customStyle="1" w:styleId="nav-previous">
    <w:name w:val="nav-previous"/>
    <w:basedOn w:val="Normal"/>
    <w:pPr>
      <w:spacing w:before="100" w:beforeAutospacing="1" w:after="240" w:line="360" w:lineRule="atLeast"/>
    </w:pPr>
    <w:rPr>
      <w:b/>
      <w:bCs/>
    </w:rPr>
  </w:style>
  <w:style w:type="paragraph" w:customStyle="1" w:styleId="read-excerpt">
    <w:name w:val="read-excerpt"/>
    <w:basedOn w:val="Normal"/>
    <w:pPr>
      <w:spacing w:before="100" w:beforeAutospacing="1" w:after="240" w:line="360" w:lineRule="atLeast"/>
    </w:pPr>
  </w:style>
  <w:style w:type="paragraph" w:customStyle="1" w:styleId="sticky">
    <w:name w:val="sticky"/>
    <w:basedOn w:val="Normal"/>
    <w:pPr>
      <w:pBdr>
        <w:top w:val="single" w:sz="6" w:space="8" w:color="F5F7F2"/>
        <w:left w:val="single" w:sz="6" w:space="8" w:color="F5F7F2"/>
        <w:bottom w:val="single" w:sz="6" w:space="8" w:color="BCB19C"/>
        <w:right w:val="single" w:sz="6" w:space="8" w:color="C6BBA6"/>
      </w:pBdr>
      <w:shd w:val="clear" w:color="auto" w:fill="FAE8D4"/>
      <w:spacing w:before="100" w:beforeAutospacing="1" w:after="240" w:line="360" w:lineRule="atLeast"/>
    </w:pPr>
  </w:style>
  <w:style w:type="paragraph" w:customStyle="1" w:styleId="bypostauthor">
    <w:name w:val="bypostauthor"/>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alignleft">
    <w:name w:val="alignleft"/>
    <w:basedOn w:val="Normal"/>
    <w:pPr>
      <w:spacing w:before="60" w:after="240" w:line="360" w:lineRule="atLeast"/>
      <w:ind w:right="360"/>
    </w:pPr>
  </w:style>
  <w:style w:type="paragraph" w:customStyle="1" w:styleId="alignright">
    <w:name w:val="alignright"/>
    <w:basedOn w:val="Normal"/>
    <w:pPr>
      <w:spacing w:before="60" w:after="240" w:line="360" w:lineRule="atLeast"/>
      <w:ind w:left="360"/>
    </w:pPr>
  </w:style>
  <w:style w:type="paragraph" w:customStyle="1" w:styleId="aligncenter">
    <w:name w:val="aligncenter"/>
    <w:basedOn w:val="Normal"/>
    <w:pPr>
      <w:spacing w:before="100" w:beforeAutospacing="1" w:after="240" w:line="360" w:lineRule="atLeast"/>
    </w:pPr>
  </w:style>
  <w:style w:type="paragraph" w:customStyle="1" w:styleId="wp-caption">
    <w:name w:val="wp-caption"/>
    <w:basedOn w:val="Normal"/>
    <w:pPr>
      <w:shd w:val="clear" w:color="auto" w:fill="E9E9E8"/>
      <w:spacing w:before="100" w:beforeAutospacing="1" w:after="300" w:line="270" w:lineRule="atLeast"/>
      <w:jc w:val="center"/>
    </w:pPr>
  </w:style>
  <w:style w:type="paragraph" w:customStyle="1" w:styleId="wp-smiley">
    <w:name w:val="wp-smiley"/>
    <w:basedOn w:val="Normal"/>
    <w:pPr>
      <w:spacing w:line="360" w:lineRule="atLeast"/>
    </w:pPr>
  </w:style>
  <w:style w:type="paragraph" w:customStyle="1" w:styleId="comment-date">
    <w:name w:val="comment-date"/>
    <w:basedOn w:val="Normal"/>
    <w:pPr>
      <w:spacing w:before="100" w:beforeAutospacing="1" w:after="240" w:line="360" w:lineRule="atLeast"/>
    </w:pPr>
    <w:rPr>
      <w:sz w:val="15"/>
      <w:szCs w:val="15"/>
    </w:rPr>
  </w:style>
  <w:style w:type="paragraph" w:customStyle="1" w:styleId="content">
    <w:name w:val="content"/>
    <w:basedOn w:val="Normal"/>
    <w:pPr>
      <w:spacing w:before="100" w:beforeAutospacing="1" w:after="240" w:line="360" w:lineRule="atLeast"/>
    </w:pPr>
  </w:style>
  <w:style w:type="paragraph" w:customStyle="1" w:styleId="post-edit-link">
    <w:name w:val="post-edit-link"/>
    <w:basedOn w:val="Normal"/>
    <w:pPr>
      <w:pBdr>
        <w:top w:val="single" w:sz="6" w:space="2" w:color="999999"/>
        <w:left w:val="single" w:sz="6" w:space="2" w:color="999999"/>
        <w:bottom w:val="single" w:sz="6" w:space="2" w:color="999999"/>
        <w:right w:val="single" w:sz="6" w:space="2" w:color="999999"/>
      </w:pBdr>
      <w:shd w:val="clear" w:color="auto" w:fill="F5F5F5"/>
      <w:spacing w:after="240" w:line="360" w:lineRule="atLeast"/>
    </w:pPr>
    <w:rPr>
      <w:color w:val="FF0000"/>
    </w:rPr>
  </w:style>
  <w:style w:type="paragraph" w:customStyle="1" w:styleId="comment-edit-link">
    <w:name w:val="comment-edit-link"/>
    <w:basedOn w:val="Normal"/>
    <w:pPr>
      <w:pBdr>
        <w:top w:val="single" w:sz="6" w:space="2" w:color="999999"/>
        <w:left w:val="single" w:sz="6" w:space="2" w:color="999999"/>
        <w:bottom w:val="single" w:sz="6" w:space="2" w:color="999999"/>
        <w:right w:val="single" w:sz="6" w:space="2" w:color="999999"/>
      </w:pBdr>
      <w:shd w:val="clear" w:color="auto" w:fill="F5F5F5"/>
      <w:spacing w:after="240" w:line="360" w:lineRule="atLeast"/>
    </w:pPr>
    <w:rPr>
      <w:color w:val="FF0000"/>
    </w:rPr>
  </w:style>
  <w:style w:type="paragraph" w:customStyle="1" w:styleId="nav-horz">
    <w:name w:val="nav-horz"/>
    <w:basedOn w:val="Normal"/>
    <w:pPr>
      <w:spacing w:line="360" w:lineRule="atLeast"/>
    </w:pPr>
  </w:style>
  <w:style w:type="paragraph" w:customStyle="1" w:styleId="nav-main-left">
    <w:name w:val="nav-main-left"/>
    <w:basedOn w:val="Normal"/>
    <w:pPr>
      <w:spacing w:before="100" w:beforeAutospacing="1" w:after="240" w:line="360" w:lineRule="atLeast"/>
    </w:pPr>
  </w:style>
  <w:style w:type="paragraph" w:customStyle="1" w:styleId="nav-main-right">
    <w:name w:val="nav-main-right"/>
    <w:basedOn w:val="Normal"/>
    <w:pPr>
      <w:spacing w:before="100" w:beforeAutospacing="1" w:after="240" w:line="360" w:lineRule="atLeast"/>
    </w:pPr>
  </w:style>
  <w:style w:type="paragraph" w:customStyle="1" w:styleId="nav-main-bottom">
    <w:name w:val="nav-main-bottom"/>
    <w:basedOn w:val="Normal"/>
    <w:pPr>
      <w:spacing w:before="100" w:beforeAutospacing="1" w:after="240" w:line="360" w:lineRule="atLeast"/>
      <w:ind w:right="150"/>
    </w:pPr>
  </w:style>
  <w:style w:type="paragraph" w:customStyle="1" w:styleId="nav-footer">
    <w:name w:val="nav-footer"/>
    <w:basedOn w:val="Normal"/>
    <w:pPr>
      <w:spacing w:before="100" w:beforeAutospacing="1" w:after="240" w:line="360" w:lineRule="atLeast"/>
    </w:pPr>
  </w:style>
  <w:style w:type="paragraph" w:customStyle="1" w:styleId="comments-paginate">
    <w:name w:val="comments-paginate"/>
    <w:basedOn w:val="Normal"/>
    <w:pPr>
      <w:spacing w:before="100" w:beforeAutospacing="1" w:after="240" w:line="360" w:lineRule="atLeast"/>
    </w:pPr>
    <w:rPr>
      <w:sz w:val="22"/>
      <w:szCs w:val="22"/>
    </w:rPr>
  </w:style>
  <w:style w:type="paragraph" w:customStyle="1" w:styleId="fbinvisible">
    <w:name w:val="fb_invisible"/>
    <w:basedOn w:val="Normal"/>
    <w:pPr>
      <w:spacing w:before="100" w:beforeAutospacing="1" w:after="240" w:line="360" w:lineRule="atLeast"/>
    </w:pPr>
    <w:rPr>
      <w:vanish/>
    </w:rPr>
  </w:style>
  <w:style w:type="paragraph" w:customStyle="1" w:styleId="fbreset">
    <w:name w:val="fb_reset"/>
    <w:basedOn w:val="Normal"/>
    <w:rPr>
      <w:rFonts w:ascii="Tahoma" w:hAnsi="Tahoma" w:cs="Tahoma"/>
      <w:color w:val="000000"/>
      <w:sz w:val="17"/>
      <w:szCs w:val="17"/>
    </w:rPr>
  </w:style>
  <w:style w:type="paragraph" w:customStyle="1" w:styleId="fbdialogadvanced">
    <w:name w:val="fb_dialog_advanced"/>
    <w:basedOn w:val="Normal"/>
    <w:pPr>
      <w:spacing w:before="100" w:beforeAutospacing="1" w:after="240" w:line="360" w:lineRule="atLeast"/>
    </w:pPr>
  </w:style>
  <w:style w:type="paragraph" w:customStyle="1" w:styleId="fbdialogcontent">
    <w:name w:val="fb_dialog_content"/>
    <w:basedOn w:val="Normal"/>
    <w:pPr>
      <w:shd w:val="clear" w:color="auto" w:fill="FFFFFF"/>
      <w:spacing w:before="100" w:beforeAutospacing="1" w:after="240" w:line="360" w:lineRule="atLeast"/>
    </w:pPr>
    <w:rPr>
      <w:color w:val="333333"/>
    </w:rPr>
  </w:style>
  <w:style w:type="paragraph" w:customStyle="1" w:styleId="fbdialogcloseicon">
    <w:name w:val="fb_dialog_close_icon"/>
    <w:basedOn w:val="Normal"/>
    <w:pPr>
      <w:spacing w:before="100" w:beforeAutospacing="1" w:after="240" w:line="360" w:lineRule="atLeast"/>
    </w:pPr>
  </w:style>
  <w:style w:type="paragraph" w:customStyle="1" w:styleId="fbdialogpadding">
    <w:name w:val="fb_dialog_padding"/>
    <w:basedOn w:val="Normal"/>
    <w:pPr>
      <w:spacing w:before="100" w:beforeAutospacing="1" w:after="240" w:line="360" w:lineRule="atLeast"/>
    </w:pPr>
  </w:style>
  <w:style w:type="paragraph" w:customStyle="1" w:styleId="fbdialogloader">
    <w:name w:val="fb_dialog_loader"/>
    <w:basedOn w:val="Normal"/>
    <w:pPr>
      <w:pBdr>
        <w:top w:val="single" w:sz="6" w:space="15" w:color="606060"/>
        <w:left w:val="single" w:sz="6" w:space="15" w:color="606060"/>
        <w:bottom w:val="single" w:sz="6" w:space="15" w:color="606060"/>
        <w:right w:val="single" w:sz="6" w:space="15" w:color="606060"/>
      </w:pBdr>
      <w:shd w:val="clear" w:color="auto" w:fill="F6F7F9"/>
      <w:spacing w:before="100" w:beforeAutospacing="1" w:after="240" w:line="360" w:lineRule="atLeast"/>
    </w:pPr>
    <w:rPr>
      <w:sz w:val="36"/>
      <w:szCs w:val="36"/>
    </w:rPr>
  </w:style>
  <w:style w:type="paragraph" w:customStyle="1" w:styleId="fbdialogtopleft">
    <w:name w:val="fb_dialog_top_left"/>
    <w:basedOn w:val="Normal"/>
    <w:pPr>
      <w:spacing w:before="100" w:beforeAutospacing="1" w:after="240" w:line="360" w:lineRule="atLeast"/>
    </w:pPr>
  </w:style>
  <w:style w:type="paragraph" w:customStyle="1" w:styleId="fbdialogtopright">
    <w:name w:val="fb_dialog_top_right"/>
    <w:basedOn w:val="Normal"/>
    <w:pPr>
      <w:spacing w:before="100" w:beforeAutospacing="1" w:after="240" w:line="360" w:lineRule="atLeast"/>
    </w:pPr>
  </w:style>
  <w:style w:type="paragraph" w:customStyle="1" w:styleId="fbdialogbottomleft">
    <w:name w:val="fb_dialog_bottom_left"/>
    <w:basedOn w:val="Normal"/>
    <w:pPr>
      <w:spacing w:before="100" w:beforeAutospacing="1" w:after="240" w:line="360" w:lineRule="atLeast"/>
    </w:pPr>
  </w:style>
  <w:style w:type="paragraph" w:customStyle="1" w:styleId="fbdialogbottomright">
    <w:name w:val="fb_dialog_bottom_right"/>
    <w:basedOn w:val="Normal"/>
    <w:pPr>
      <w:spacing w:before="100" w:beforeAutospacing="1" w:after="240" w:line="360" w:lineRule="atLeast"/>
    </w:pPr>
  </w:style>
  <w:style w:type="paragraph" w:customStyle="1" w:styleId="fbdialogvertleft">
    <w:name w:val="fb_dialog_vert_left"/>
    <w:basedOn w:val="Normal"/>
    <w:pPr>
      <w:shd w:val="clear" w:color="auto" w:fill="525252"/>
      <w:spacing w:before="100" w:beforeAutospacing="1" w:after="240" w:line="360" w:lineRule="atLeast"/>
      <w:ind w:left="-150"/>
    </w:pPr>
  </w:style>
  <w:style w:type="paragraph" w:customStyle="1" w:styleId="fbdialogvertright">
    <w:name w:val="fb_dialog_vert_right"/>
    <w:basedOn w:val="Normal"/>
    <w:pPr>
      <w:shd w:val="clear" w:color="auto" w:fill="525252"/>
      <w:spacing w:before="100" w:beforeAutospacing="1" w:after="240" w:line="360" w:lineRule="atLeast"/>
      <w:ind w:right="-150"/>
    </w:pPr>
  </w:style>
  <w:style w:type="paragraph" w:customStyle="1" w:styleId="fbdialoghoriztop">
    <w:name w:val="fb_dialog_horiz_top"/>
    <w:basedOn w:val="Normal"/>
    <w:pPr>
      <w:shd w:val="clear" w:color="auto" w:fill="525252"/>
      <w:spacing w:after="240" w:line="360" w:lineRule="atLeast"/>
    </w:pPr>
  </w:style>
  <w:style w:type="paragraph" w:customStyle="1" w:styleId="fbdialoghorizbottom">
    <w:name w:val="fb_dialog_horiz_bottom"/>
    <w:basedOn w:val="Normal"/>
    <w:pPr>
      <w:shd w:val="clear" w:color="auto" w:fill="525252"/>
      <w:spacing w:before="100" w:beforeAutospacing="1" w:line="360" w:lineRule="atLeast"/>
    </w:pPr>
  </w:style>
  <w:style w:type="paragraph" w:customStyle="1" w:styleId="fbdialogiframe">
    <w:name w:val="fb_dialog_iframe"/>
    <w:basedOn w:val="Normal"/>
    <w:pPr>
      <w:spacing w:before="100" w:beforeAutospacing="1" w:after="240" w:line="0" w:lineRule="auto"/>
    </w:pPr>
  </w:style>
  <w:style w:type="paragraph" w:customStyle="1" w:styleId="fbiframewidgetfluid">
    <w:name w:val="fb_iframe_widget_fluid"/>
    <w:basedOn w:val="Normal"/>
    <w:pPr>
      <w:spacing w:before="100" w:beforeAutospacing="1" w:after="240" w:line="360" w:lineRule="atLeast"/>
    </w:pPr>
  </w:style>
  <w:style w:type="paragraph" w:customStyle="1" w:styleId="avatar">
    <w:name w:val="avatar"/>
    <w:basedOn w:val="Normal"/>
    <w:pPr>
      <w:spacing w:before="100" w:beforeAutospacing="1" w:after="240" w:line="360" w:lineRule="atLeast"/>
    </w:pPr>
  </w:style>
  <w:style w:type="paragraph" w:customStyle="1" w:styleId="widgets-list-layout-blavatar">
    <w:name w:val="widgets-list-layout-blavatar"/>
    <w:basedOn w:val="Normal"/>
    <w:pPr>
      <w:spacing w:before="100" w:beforeAutospacing="1" w:after="240" w:line="360" w:lineRule="atLeast"/>
    </w:pPr>
  </w:style>
  <w:style w:type="paragraph" w:customStyle="1" w:styleId="comment-author">
    <w:name w:val="comment-author"/>
    <w:basedOn w:val="Normal"/>
    <w:pPr>
      <w:spacing w:before="100" w:beforeAutospacing="1" w:after="240" w:line="360" w:lineRule="atLeast"/>
    </w:pPr>
  </w:style>
  <w:style w:type="paragraph" w:customStyle="1" w:styleId="comment-content">
    <w:name w:val="comment-content"/>
    <w:basedOn w:val="Normal"/>
    <w:pPr>
      <w:spacing w:before="100" w:beforeAutospacing="1" w:after="240" w:line="360" w:lineRule="atLeast"/>
    </w:pPr>
  </w:style>
  <w:style w:type="paragraph" w:customStyle="1" w:styleId="clear-form">
    <w:name w:val="clear-form"/>
    <w:basedOn w:val="Normal"/>
    <w:pPr>
      <w:spacing w:before="100" w:beforeAutospacing="1" w:after="240" w:line="360" w:lineRule="atLeast"/>
    </w:pPr>
  </w:style>
  <w:style w:type="paragraph" w:customStyle="1" w:styleId="form-error-message">
    <w:name w:val="form-error-message"/>
    <w:basedOn w:val="Normal"/>
    <w:pPr>
      <w:spacing w:before="100" w:beforeAutospacing="1" w:after="240" w:line="360" w:lineRule="atLeast"/>
    </w:pPr>
  </w:style>
  <w:style w:type="paragraph" w:customStyle="1" w:styleId="button">
    <w:name w:val="button"/>
    <w:basedOn w:val="Normal"/>
    <w:pPr>
      <w:spacing w:before="100" w:beforeAutospacing="1" w:after="240" w:line="360" w:lineRule="atLeast"/>
    </w:pPr>
  </w:style>
  <w:style w:type="paragraph" w:customStyle="1" w:styleId="loading">
    <w:name w:val="loading"/>
    <w:basedOn w:val="Normal"/>
    <w:pPr>
      <w:spacing w:before="100" w:beforeAutospacing="1" w:after="240" w:line="360" w:lineRule="atLeast"/>
    </w:pPr>
  </w:style>
  <w:style w:type="paragraph" w:customStyle="1" w:styleId="sd-title">
    <w:name w:val="sd-title"/>
    <w:basedOn w:val="Normal"/>
    <w:pPr>
      <w:spacing w:before="100" w:beforeAutospacing="1" w:after="240" w:line="360" w:lineRule="atLeast"/>
    </w:pPr>
  </w:style>
  <w:style w:type="paragraph" w:customStyle="1" w:styleId="sd-content">
    <w:name w:val="sd-content"/>
    <w:basedOn w:val="Normal"/>
    <w:pPr>
      <w:spacing w:before="100" w:beforeAutospacing="1" w:after="240" w:line="360" w:lineRule="atLeast"/>
    </w:pPr>
  </w:style>
  <w:style w:type="paragraph" w:customStyle="1" w:styleId="inner">
    <w:name w:val="inner"/>
    <w:basedOn w:val="Normal"/>
    <w:pPr>
      <w:spacing w:before="100" w:beforeAutospacing="1" w:after="240" w:line="360" w:lineRule="atLeast"/>
    </w:pPr>
  </w:style>
  <w:style w:type="paragraph" w:customStyle="1" w:styleId="step">
    <w:name w:val="step"/>
    <w:basedOn w:val="Normal"/>
    <w:pPr>
      <w:spacing w:before="100" w:beforeAutospacing="1" w:after="240" w:line="360" w:lineRule="atLeast"/>
    </w:pPr>
  </w:style>
  <w:style w:type="paragraph" w:customStyle="1" w:styleId="slide-content">
    <w:name w:val="slide-content"/>
    <w:basedOn w:val="Normal"/>
    <w:pPr>
      <w:spacing w:before="100" w:beforeAutospacing="1" w:after="240" w:line="360" w:lineRule="atLeast"/>
    </w:pPr>
  </w:style>
  <w:style w:type="paragraph" w:customStyle="1" w:styleId="nav-arrow-left">
    <w:name w:val="nav-arrow-left"/>
    <w:basedOn w:val="Normal"/>
    <w:pPr>
      <w:spacing w:before="100" w:beforeAutospacing="1" w:after="240" w:line="360" w:lineRule="atLeast"/>
    </w:pPr>
  </w:style>
  <w:style w:type="paragraph" w:customStyle="1" w:styleId="nav-arrow-right">
    <w:name w:val="nav-arrow-right"/>
    <w:basedOn w:val="Normal"/>
    <w:pPr>
      <w:spacing w:before="100" w:beforeAutospacing="1" w:after="240" w:line="360" w:lineRule="atLeast"/>
    </w:pPr>
  </w:style>
  <w:style w:type="paragraph" w:customStyle="1" w:styleId="nav-fullscreen-button">
    <w:name w:val="nav-fullscreen-button"/>
    <w:basedOn w:val="Normal"/>
    <w:pPr>
      <w:spacing w:before="100" w:beforeAutospacing="1" w:after="240" w:line="360" w:lineRule="atLeast"/>
    </w:pPr>
  </w:style>
  <w:style w:type="paragraph" w:customStyle="1" w:styleId="autoplay-overlay">
    <w:name w:val="autoplay-overlay"/>
    <w:basedOn w:val="Normal"/>
    <w:pPr>
      <w:spacing w:before="100" w:beforeAutospacing="1" w:after="240" w:line="360" w:lineRule="atLeast"/>
    </w:pPr>
  </w:style>
  <w:style w:type="paragraph" w:customStyle="1" w:styleId="tiled-gallery-item">
    <w:name w:val="tiled-gallery-item"/>
    <w:basedOn w:val="Normal"/>
    <w:pPr>
      <w:spacing w:before="100" w:beforeAutospacing="1" w:after="240" w:line="360" w:lineRule="atLeast"/>
    </w:pPr>
  </w:style>
  <w:style w:type="paragraph" w:customStyle="1" w:styleId="tiled-gallery-unresized">
    <w:name w:val="tiled-gallery-unresized"/>
    <w:basedOn w:val="Normal"/>
    <w:pPr>
      <w:spacing w:before="100" w:beforeAutospacing="1" w:after="240" w:line="360" w:lineRule="atLeast"/>
    </w:pPr>
  </w:style>
  <w:style w:type="paragraph" w:customStyle="1" w:styleId="grofile-accounts-logo">
    <w:name w:val="grofile-accounts-logo"/>
    <w:basedOn w:val="Normal"/>
    <w:pPr>
      <w:spacing w:before="100" w:beforeAutospacing="1" w:after="240" w:line="360" w:lineRule="atLeast"/>
    </w:pPr>
  </w:style>
  <w:style w:type="paragraph" w:customStyle="1" w:styleId="screen-reader-text">
    <w:name w:val="screen-reader-text"/>
    <w:basedOn w:val="Normal"/>
    <w:pPr>
      <w:spacing w:before="100" w:beforeAutospacing="1" w:after="240" w:line="360" w:lineRule="atLeast"/>
    </w:pPr>
  </w:style>
  <w:style w:type="paragraph" w:customStyle="1" w:styleId="tape">
    <w:name w:val="tape"/>
    <w:basedOn w:val="Normal"/>
    <w:pPr>
      <w:spacing w:before="100" w:beforeAutospacing="1" w:after="240" w:line="360" w:lineRule="atLeast"/>
    </w:pPr>
  </w:style>
  <w:style w:type="paragraph" w:customStyle="1" w:styleId="gallery-item">
    <w:name w:val="gallery-item"/>
    <w:basedOn w:val="Normal"/>
    <w:pPr>
      <w:spacing w:before="100" w:beforeAutospacing="1" w:after="240" w:line="360" w:lineRule="atLeast"/>
    </w:pPr>
  </w:style>
  <w:style w:type="paragraph" w:customStyle="1" w:styleId="gallery-caption">
    <w:name w:val="gallery-caption"/>
    <w:basedOn w:val="Normal"/>
    <w:pPr>
      <w:spacing w:before="100" w:beforeAutospacing="1" w:after="240" w:line="360" w:lineRule="atLeast"/>
    </w:pPr>
  </w:style>
  <w:style w:type="paragraph" w:customStyle="1" w:styleId="unapproved">
    <w:name w:val="unapproved"/>
    <w:basedOn w:val="Normal"/>
    <w:pPr>
      <w:spacing w:before="100" w:beforeAutospacing="1" w:after="240" w:line="360" w:lineRule="atLeast"/>
    </w:pPr>
  </w:style>
  <w:style w:type="paragraph" w:customStyle="1" w:styleId="comment-meta">
    <w:name w:val="comment-meta"/>
    <w:basedOn w:val="Normal"/>
    <w:pPr>
      <w:spacing w:before="100" w:beforeAutospacing="1" w:after="240" w:line="360" w:lineRule="atLeast"/>
    </w:pPr>
  </w:style>
  <w:style w:type="paragraph" w:customStyle="1" w:styleId="comment-body">
    <w:name w:val="comment-body"/>
    <w:basedOn w:val="Normal"/>
    <w:pPr>
      <w:spacing w:before="100" w:beforeAutospacing="1" w:after="240" w:line="360" w:lineRule="atLeast"/>
    </w:pPr>
  </w:style>
  <w:style w:type="paragraph" w:customStyle="1" w:styleId="current">
    <w:name w:val="current"/>
    <w:basedOn w:val="Normal"/>
    <w:pPr>
      <w:spacing w:before="100" w:beforeAutospacing="1" w:after="240" w:line="360" w:lineRule="atLeast"/>
    </w:pPr>
  </w:style>
  <w:style w:type="paragraph" w:customStyle="1" w:styleId="dialogtitle">
    <w:name w:val="dialog_title"/>
    <w:basedOn w:val="Normal"/>
    <w:pPr>
      <w:spacing w:before="100" w:beforeAutospacing="1" w:after="240" w:line="360" w:lineRule="atLeast"/>
    </w:pPr>
  </w:style>
  <w:style w:type="paragraph" w:customStyle="1" w:styleId="dialogtitlespan">
    <w:name w:val="dialog_title&gt;span"/>
    <w:basedOn w:val="Normal"/>
    <w:pPr>
      <w:spacing w:before="100" w:beforeAutospacing="1" w:after="240" w:line="360" w:lineRule="atLeast"/>
    </w:pPr>
  </w:style>
  <w:style w:type="paragraph" w:customStyle="1" w:styleId="dialogheader">
    <w:name w:val="dialog_header"/>
    <w:basedOn w:val="Normal"/>
    <w:pPr>
      <w:spacing w:before="100" w:beforeAutospacing="1" w:after="240" w:line="360" w:lineRule="atLeast"/>
    </w:pPr>
  </w:style>
  <w:style w:type="paragraph" w:customStyle="1" w:styleId="touchablebutton">
    <w:name w:val="touchable_button"/>
    <w:basedOn w:val="Normal"/>
    <w:pPr>
      <w:spacing w:before="100" w:beforeAutospacing="1" w:after="240" w:line="360" w:lineRule="atLeast"/>
    </w:pPr>
  </w:style>
  <w:style w:type="paragraph" w:customStyle="1" w:styleId="dialogcontent">
    <w:name w:val="dialog_content"/>
    <w:basedOn w:val="Normal"/>
    <w:pPr>
      <w:spacing w:before="100" w:beforeAutospacing="1" w:after="240" w:line="360" w:lineRule="atLeast"/>
    </w:pPr>
  </w:style>
  <w:style w:type="paragraph" w:customStyle="1" w:styleId="dialogfooter">
    <w:name w:val="dialog_footer"/>
    <w:basedOn w:val="Normal"/>
    <w:pPr>
      <w:spacing w:before="100" w:beforeAutospacing="1" w:after="240" w:line="360" w:lineRule="atLeast"/>
    </w:pPr>
  </w:style>
  <w:style w:type="paragraph" w:customStyle="1" w:styleId="fbloader">
    <w:name w:val="fb_loader"/>
    <w:basedOn w:val="Normal"/>
    <w:pPr>
      <w:spacing w:before="100" w:beforeAutospacing="1" w:after="240" w:line="360" w:lineRule="atLeast"/>
    </w:pPr>
  </w:style>
  <w:style w:type="paragraph" w:customStyle="1" w:styleId="sd-link-color">
    <w:name w:val="sd-link-color"/>
    <w:basedOn w:val="Normal"/>
    <w:pPr>
      <w:spacing w:before="100" w:beforeAutospacing="1" w:after="240" w:line="360" w:lineRule="atLeast"/>
    </w:pPr>
  </w:style>
  <w:style w:type="paragraph" w:customStyle="1" w:styleId="jp-relatedposts-post-date">
    <w:name w:val="jp-relatedposts-post-date"/>
    <w:basedOn w:val="Normal"/>
    <w:pPr>
      <w:spacing w:before="100" w:beforeAutospacing="1" w:after="240" w:line="360" w:lineRule="atLeast"/>
    </w:pPr>
  </w:style>
  <w:style w:type="paragraph" w:customStyle="1" w:styleId="share-count">
    <w:name w:val="share-count"/>
    <w:basedOn w:val="Normal"/>
    <w:pPr>
      <w:spacing w:before="100" w:beforeAutospacing="1" w:after="240" w:line="360" w:lineRule="atLeast"/>
    </w:pPr>
  </w:style>
  <w:style w:type="paragraph" w:customStyle="1" w:styleId="skypeshare">
    <w:name w:val="skypeshare"/>
    <w:basedOn w:val="Normal"/>
    <w:pPr>
      <w:spacing w:before="100" w:beforeAutospacing="1" w:after="240" w:line="360" w:lineRule="atLeast"/>
    </w:pPr>
  </w:style>
  <w:style w:type="paragraph" w:customStyle="1" w:styleId="overlay-msg">
    <w:name w:val="overlay-msg"/>
    <w:basedOn w:val="Normal"/>
    <w:pPr>
      <w:spacing w:before="100" w:beforeAutospacing="1" w:after="240" w:line="360" w:lineRule="atLeast"/>
    </w:pPr>
  </w:style>
  <w:style w:type="paragraph" w:customStyle="1" w:styleId="headercenter">
    <w:name w:val="header_center"/>
    <w:basedOn w:val="Normal"/>
    <w:pPr>
      <w:spacing w:before="100" w:beforeAutospacing="1" w:after="240" w:line="360" w:lineRule="atLeast"/>
    </w:pPr>
  </w:style>
  <w:style w:type="paragraph" w:customStyle="1" w:styleId="submit">
    <w:name w:val="submit"/>
    <w:basedOn w:val="Normal"/>
    <w:pPr>
      <w:spacing w:before="100" w:beforeAutospacing="1" w:after="240" w:line="360" w:lineRule="atLeast"/>
    </w:pPr>
  </w:style>
  <w:style w:type="paragraph" w:customStyle="1" w:styleId="canceltext">
    <w:name w:val="canceltext"/>
    <w:basedOn w:val="Normal"/>
    <w:pPr>
      <w:spacing w:before="100" w:beforeAutospacing="1" w:after="240" w:line="360" w:lineRule="atLeast"/>
    </w:pPr>
  </w:style>
  <w:style w:type="paragraph" w:customStyle="1" w:styleId="container">
    <w:name w:val="container"/>
    <w:basedOn w:val="Normal"/>
    <w:pPr>
      <w:spacing w:before="100" w:beforeAutospacing="1" w:after="240" w:line="360" w:lineRule="atLeast"/>
    </w:pPr>
  </w:style>
  <w:style w:type="paragraph" w:customStyle="1" w:styleId="blog-credits">
    <w:name w:val="blog-credits"/>
    <w:basedOn w:val="Normal"/>
    <w:pPr>
      <w:spacing w:before="100" w:beforeAutospacing="1" w:after="240" w:line="360" w:lineRule="atLeast"/>
    </w:pPr>
  </w:style>
  <w:style w:type="paragraph" w:customStyle="1" w:styleId="blog-info">
    <w:name w:val="blog-info"/>
    <w:basedOn w:val="Normal"/>
    <w:pPr>
      <w:spacing w:before="100" w:beforeAutospacing="1" w:after="240" w:line="360" w:lineRule="atLeast"/>
    </w:pPr>
  </w:style>
  <w:style w:type="paragraph" w:customStyle="1" w:styleId="likes-text">
    <w:name w:val="likes-text"/>
    <w:basedOn w:val="Normal"/>
    <w:pPr>
      <w:spacing w:before="100" w:beforeAutospacing="1" w:after="240" w:line="360" w:lineRule="atLeast"/>
    </w:pPr>
  </w:style>
  <w:style w:type="paragraph" w:customStyle="1" w:styleId="jp-relatedposts-items">
    <w:name w:val="jp-relatedposts-items"/>
    <w:basedOn w:val="Normal"/>
    <w:pPr>
      <w:spacing w:before="100" w:beforeAutospacing="1" w:after="240" w:line="360" w:lineRule="atLeast"/>
    </w:pPr>
  </w:style>
  <w:style w:type="paragraph" w:customStyle="1" w:styleId="jp-relatedposts-items-visual">
    <w:name w:val="jp-relatedposts-items-visual"/>
    <w:basedOn w:val="Normal"/>
    <w:pPr>
      <w:spacing w:before="100" w:beforeAutospacing="1" w:after="240" w:line="360" w:lineRule="atLeast"/>
    </w:pPr>
  </w:style>
  <w:style w:type="paragraph" w:customStyle="1" w:styleId="errors">
    <w:name w:val="errors"/>
    <w:basedOn w:val="Normal"/>
    <w:pPr>
      <w:spacing w:before="100" w:beforeAutospacing="1" w:after="240" w:line="360" w:lineRule="atLeast"/>
    </w:pPr>
  </w:style>
  <w:style w:type="paragraph" w:customStyle="1" w:styleId="sharingcancel">
    <w:name w:val="sharing_cancel"/>
    <w:basedOn w:val="Normal"/>
    <w:pPr>
      <w:spacing w:before="100" w:beforeAutospacing="1" w:after="240" w:line="360" w:lineRule="atLeast"/>
    </w:pPr>
  </w:style>
  <w:style w:type="paragraph" w:customStyle="1" w:styleId="recaptcha">
    <w:name w:val="recaptcha"/>
    <w:basedOn w:val="Normal"/>
    <w:pPr>
      <w:spacing w:before="100" w:beforeAutospacing="1" w:after="240" w:line="360" w:lineRule="atLeast"/>
    </w:pPr>
  </w:style>
  <w:style w:type="paragraph" w:customStyle="1" w:styleId="imagebox">
    <w:name w:val="imagebox"/>
    <w:basedOn w:val="Normal"/>
    <w:pPr>
      <w:spacing w:before="100" w:beforeAutospacing="1" w:after="240" w:line="360" w:lineRule="atLeast"/>
    </w:pPr>
  </w:style>
  <w:style w:type="paragraph" w:customStyle="1" w:styleId="jp-relatedposts-post">
    <w:name w:val="jp-relatedposts-post"/>
    <w:basedOn w:val="Normal"/>
    <w:pPr>
      <w:spacing w:before="100" w:beforeAutospacing="1" w:after="240" w:line="360" w:lineRule="atLeast"/>
    </w:pPr>
  </w:style>
  <w:style w:type="paragraph" w:customStyle="1" w:styleId="gallery">
    <w:name w:val="gallery"/>
    <w:basedOn w:val="Normal"/>
    <w:pPr>
      <w:spacing w:after="270" w:line="360" w:lineRule="atLeast"/>
    </w:pPr>
  </w:style>
  <w:style w:type="paragraph" w:customStyle="1" w:styleId="attachment-post-thumbnail">
    <w:name w:val="attachment-post-thumbnail"/>
    <w:basedOn w:val="Normal"/>
    <w:pPr>
      <w:spacing w:before="100" w:beforeAutospacing="1" w:after="240" w:line="360" w:lineRule="atLeast"/>
    </w:pPr>
  </w:style>
  <w:style w:type="character" w:customStyle="1" w:styleId="intent-text">
    <w:name w:val="intent-text"/>
    <w:basedOn w:val="Tipodeletrapredefinidodopargrafo"/>
  </w:style>
  <w:style w:type="character" w:customStyle="1" w:styleId="photo-size">
    <w:name w:val="photo-size"/>
    <w:basedOn w:val="Tipodeletrapredefinidodopargrafo"/>
  </w:style>
  <w:style w:type="character" w:customStyle="1" w:styleId="photo-size-times">
    <w:name w:val="photo-size-times"/>
    <w:basedOn w:val="Tipodeletrapredefinidodopargrafo"/>
  </w:style>
  <w:style w:type="character" w:customStyle="1" w:styleId="share-count1">
    <w:name w:val="share-count1"/>
    <w:basedOn w:val="Tipodeletrapredefinidodopargrafo"/>
  </w:style>
  <w:style w:type="character" w:customStyle="1" w:styleId="intent-text1">
    <w:name w:val="intent-text1"/>
    <w:basedOn w:val="Tipodeletrapredefinidodopargrafo"/>
  </w:style>
  <w:style w:type="paragraph" w:customStyle="1" w:styleId="avatar1">
    <w:name w:val="avatar1"/>
    <w:basedOn w:val="Normal"/>
    <w:pPr>
      <w:spacing w:before="100" w:beforeAutospacing="1" w:after="240" w:line="360" w:lineRule="atLeast"/>
      <w:textAlignment w:val="center"/>
    </w:pPr>
  </w:style>
  <w:style w:type="paragraph" w:customStyle="1" w:styleId="widgets-list-layout-blavatar1">
    <w:name w:val="widgets-list-layout-blavatar1"/>
    <w:basedOn w:val="Normal"/>
    <w:pPr>
      <w:spacing w:before="100" w:beforeAutospacing="1" w:after="240" w:line="360" w:lineRule="atLeast"/>
    </w:pPr>
  </w:style>
  <w:style w:type="paragraph" w:customStyle="1" w:styleId="submit1">
    <w:name w:val="submit1"/>
    <w:basedOn w:val="Normal"/>
    <w:pPr>
      <w:spacing w:before="100" w:beforeAutospacing="1" w:after="240" w:line="360" w:lineRule="atLeast"/>
    </w:pPr>
  </w:style>
  <w:style w:type="paragraph" w:customStyle="1" w:styleId="response1">
    <w:name w:val="response1"/>
    <w:basedOn w:val="Normal"/>
    <w:pPr>
      <w:spacing w:before="100" w:beforeAutospacing="1" w:after="240" w:line="360" w:lineRule="atLeast"/>
    </w:pPr>
    <w:rPr>
      <w:color w:val="AAAAAA"/>
      <w:sz w:val="20"/>
      <w:szCs w:val="20"/>
    </w:rPr>
  </w:style>
  <w:style w:type="paragraph" w:customStyle="1" w:styleId="canceltext1">
    <w:name w:val="canceltext1"/>
    <w:basedOn w:val="Normal"/>
    <w:pPr>
      <w:spacing w:before="100" w:beforeAutospacing="1" w:after="240" w:line="360" w:lineRule="atLeast"/>
    </w:pPr>
    <w:rPr>
      <w:color w:val="AAAAAA"/>
      <w:sz w:val="17"/>
      <w:szCs w:val="17"/>
    </w:rPr>
  </w:style>
  <w:style w:type="character" w:customStyle="1" w:styleId="photo-size1">
    <w:name w:val="photo-size1"/>
    <w:basedOn w:val="Tipodeletrapredefinidodopargrafo"/>
    <w:rPr>
      <w:sz w:val="17"/>
      <w:szCs w:val="17"/>
    </w:rPr>
  </w:style>
  <w:style w:type="character" w:customStyle="1" w:styleId="photo-size-times1">
    <w:name w:val="photo-size-times1"/>
    <w:basedOn w:val="Tipodeletrapredefinidodopargrafo"/>
  </w:style>
  <w:style w:type="paragraph" w:customStyle="1" w:styleId="comment-author1">
    <w:name w:val="comment-author1"/>
    <w:basedOn w:val="Normal"/>
    <w:pPr>
      <w:spacing w:line="360" w:lineRule="atLeast"/>
    </w:pPr>
    <w:rPr>
      <w:sz w:val="20"/>
      <w:szCs w:val="20"/>
    </w:rPr>
  </w:style>
  <w:style w:type="paragraph" w:customStyle="1" w:styleId="comment-content1">
    <w:name w:val="comment-content1"/>
    <w:basedOn w:val="Normal"/>
    <w:pPr>
      <w:spacing w:before="100" w:beforeAutospacing="1" w:after="240" w:line="360" w:lineRule="atLeast"/>
      <w:ind w:left="1275"/>
    </w:pPr>
  </w:style>
  <w:style w:type="paragraph" w:customStyle="1" w:styleId="avatar2">
    <w:name w:val="avatar2"/>
    <w:basedOn w:val="Normal"/>
    <w:pPr>
      <w:spacing w:line="360" w:lineRule="atLeast"/>
      <w:ind w:right="300"/>
    </w:pPr>
  </w:style>
  <w:style w:type="paragraph" w:customStyle="1" w:styleId="comment-date1">
    <w:name w:val="comment-date1"/>
    <w:basedOn w:val="Normal"/>
    <w:pPr>
      <w:spacing w:before="60" w:after="240" w:line="360" w:lineRule="atLeast"/>
    </w:pPr>
    <w:rPr>
      <w:color w:val="999999"/>
      <w:sz w:val="17"/>
      <w:szCs w:val="17"/>
    </w:rPr>
  </w:style>
  <w:style w:type="paragraph" w:customStyle="1" w:styleId="jp-carousel-overlay1">
    <w:name w:val="jp-carousel-overlay1"/>
    <w:basedOn w:val="Normal"/>
    <w:pPr>
      <w:shd w:val="clear" w:color="auto" w:fill="FFFFFF"/>
      <w:spacing w:before="100" w:beforeAutospacing="1" w:after="240" w:line="360" w:lineRule="atLeast"/>
    </w:pPr>
  </w:style>
  <w:style w:type="paragraph" w:customStyle="1" w:styleId="jp-carousel-comment1">
    <w:name w:val="jp-carousel-comment1"/>
    <w:basedOn w:val="Normal"/>
    <w:pPr>
      <w:spacing w:before="100" w:beforeAutospacing="1" w:after="300" w:line="360" w:lineRule="atLeast"/>
    </w:pPr>
    <w:rPr>
      <w:color w:val="666666"/>
    </w:rPr>
  </w:style>
  <w:style w:type="paragraph" w:customStyle="1" w:styleId="jp-carousel-titleanddesc1">
    <w:name w:val="jp-carousel-titleanddesc1"/>
    <w:basedOn w:val="Normal"/>
    <w:pPr>
      <w:pBdr>
        <w:top w:val="single" w:sz="6" w:space="18" w:color="EEEEEE"/>
      </w:pBdr>
      <w:spacing w:before="100" w:beforeAutospacing="1" w:after="300" w:line="360" w:lineRule="atLeast"/>
    </w:pPr>
    <w:rPr>
      <w:color w:val="666666"/>
      <w:sz w:val="23"/>
      <w:szCs w:val="23"/>
    </w:rPr>
  </w:style>
  <w:style w:type="paragraph" w:customStyle="1" w:styleId="jp-carousel-buttons1">
    <w:name w:val="jp-carousel-buttons1"/>
    <w:basedOn w:val="Normal"/>
    <w:pPr>
      <w:pBdr>
        <w:bottom w:val="single" w:sz="6" w:space="6" w:color="F0F0F0"/>
      </w:pBdr>
      <w:shd w:val="clear" w:color="auto" w:fill="F5F5F5"/>
      <w:spacing w:after="225" w:line="360" w:lineRule="atLeast"/>
      <w:ind w:left="-300" w:right="-300"/>
      <w:jc w:val="center"/>
    </w:pPr>
  </w:style>
  <w:style w:type="paragraph" w:customStyle="1" w:styleId="canceltext2">
    <w:name w:val="canceltext2"/>
    <w:basedOn w:val="Normal"/>
    <w:pPr>
      <w:spacing w:before="100" w:beforeAutospacing="1" w:after="240" w:line="360" w:lineRule="atLeast"/>
    </w:pPr>
    <w:rPr>
      <w:color w:val="888888"/>
      <w:sz w:val="17"/>
      <w:szCs w:val="17"/>
    </w:rPr>
  </w:style>
  <w:style w:type="paragraph" w:customStyle="1" w:styleId="jp-carousel-image-meta1">
    <w:name w:val="jp-carousel-image-meta1"/>
    <w:basedOn w:val="Normal"/>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240"/>
    </w:pPr>
    <w:rPr>
      <w:rFonts w:ascii="sans-serif!important" w:hAnsi="sans-serif!important"/>
      <w:color w:val="333333"/>
      <w:sz w:val="18"/>
      <w:szCs w:val="18"/>
    </w:rPr>
  </w:style>
  <w:style w:type="paragraph" w:customStyle="1" w:styleId="jp-carousel-close-hint1">
    <w:name w:val="jp-carousel-close-hint1"/>
    <w:basedOn w:val="Normal"/>
    <w:pPr>
      <w:spacing w:before="100" w:beforeAutospacing="1" w:after="240" w:line="360" w:lineRule="atLeast"/>
    </w:pPr>
    <w:rPr>
      <w:color w:val="CCCCCC"/>
    </w:rPr>
  </w:style>
  <w:style w:type="paragraph" w:customStyle="1" w:styleId="jp-carousel-slide1">
    <w:name w:val="jp-carousel-slide1"/>
    <w:basedOn w:val="Normal"/>
    <w:pPr>
      <w:shd w:val="clear" w:color="auto" w:fill="FFFFFF"/>
      <w:spacing w:before="100" w:beforeAutospacing="1" w:after="240" w:line="360" w:lineRule="atLeast"/>
    </w:pPr>
  </w:style>
  <w:style w:type="paragraph" w:customStyle="1" w:styleId="clear-form1">
    <w:name w:val="clear-form1"/>
    <w:basedOn w:val="Normal"/>
    <w:pPr>
      <w:spacing w:before="100" w:beforeAutospacing="1" w:after="240" w:line="360" w:lineRule="atLeast"/>
    </w:pPr>
  </w:style>
  <w:style w:type="paragraph" w:customStyle="1" w:styleId="form-error-message1">
    <w:name w:val="form-error-message1"/>
    <w:basedOn w:val="Normal"/>
    <w:pPr>
      <w:spacing w:before="100" w:beforeAutospacing="1" w:after="240" w:line="360" w:lineRule="atLeast"/>
    </w:pPr>
    <w:rPr>
      <w:color w:val="FF0000"/>
    </w:rPr>
  </w:style>
  <w:style w:type="paragraph" w:customStyle="1" w:styleId="container1">
    <w:name w:val="container1"/>
    <w:basedOn w:val="Normal"/>
    <w:pPr>
      <w:pBdr>
        <w:top w:val="single" w:sz="6" w:space="1" w:color="CCCCCC"/>
        <w:left w:val="single" w:sz="2" w:space="15" w:color="CCCCCC"/>
        <w:bottom w:val="single" w:sz="2" w:space="1" w:color="CCCCCC"/>
        <w:right w:val="single" w:sz="2" w:space="15" w:color="CCCCCC"/>
      </w:pBdr>
      <w:spacing w:line="360" w:lineRule="atLeast"/>
    </w:pPr>
  </w:style>
  <w:style w:type="paragraph" w:customStyle="1" w:styleId="blog-credits1">
    <w:name w:val="blog-credits1"/>
    <w:basedOn w:val="Normal"/>
    <w:pPr>
      <w:spacing w:before="100" w:beforeAutospacing="1" w:after="240" w:line="375" w:lineRule="atLeast"/>
      <w:jc w:val="right"/>
    </w:pPr>
    <w:rPr>
      <w:color w:val="888888"/>
      <w:sz w:val="18"/>
      <w:szCs w:val="18"/>
    </w:rPr>
  </w:style>
  <w:style w:type="paragraph" w:customStyle="1" w:styleId="blog-info1">
    <w:name w:val="blog-info1"/>
    <w:basedOn w:val="Normal"/>
    <w:pPr>
      <w:spacing w:before="100" w:beforeAutospacing="1" w:after="240" w:line="375" w:lineRule="atLeast"/>
    </w:pPr>
  </w:style>
  <w:style w:type="paragraph" w:customStyle="1" w:styleId="sd-link-color1">
    <w:name w:val="sd-link-color1"/>
    <w:basedOn w:val="Normal"/>
    <w:pPr>
      <w:spacing w:before="100" w:beforeAutospacing="1" w:after="240" w:line="360" w:lineRule="atLeast"/>
    </w:pPr>
    <w:rPr>
      <w:sz w:val="18"/>
      <w:szCs w:val="18"/>
    </w:rPr>
  </w:style>
  <w:style w:type="paragraph" w:customStyle="1" w:styleId="likes-text1">
    <w:name w:val="likes-text1"/>
    <w:basedOn w:val="Normal"/>
    <w:pPr>
      <w:spacing w:before="100" w:beforeAutospacing="1" w:after="240" w:line="360" w:lineRule="atLeast"/>
    </w:pPr>
    <w:rPr>
      <w:color w:val="FFFFFF"/>
      <w:sz w:val="18"/>
      <w:szCs w:val="18"/>
    </w:rPr>
  </w:style>
  <w:style w:type="paragraph" w:customStyle="1" w:styleId="post-likes-widget1">
    <w:name w:val="post-likes-widget1"/>
    <w:basedOn w:val="Normal"/>
    <w:pPr>
      <w:spacing w:line="360" w:lineRule="atLeast"/>
    </w:pPr>
  </w:style>
  <w:style w:type="paragraph" w:customStyle="1" w:styleId="button1">
    <w:name w:val="button1"/>
    <w:basedOn w:val="Normal"/>
    <w:pPr>
      <w:spacing w:before="100" w:beforeAutospacing="1" w:after="240" w:line="360" w:lineRule="atLeast"/>
    </w:pPr>
    <w:rPr>
      <w:vanish/>
    </w:rPr>
  </w:style>
  <w:style w:type="paragraph" w:customStyle="1" w:styleId="loading1">
    <w:name w:val="loading1"/>
    <w:basedOn w:val="Normal"/>
    <w:pPr>
      <w:spacing w:before="100" w:beforeAutospacing="1" w:after="240" w:line="360" w:lineRule="atLeast"/>
    </w:pPr>
    <w:rPr>
      <w:color w:val="999999"/>
      <w:sz w:val="18"/>
      <w:szCs w:val="18"/>
    </w:rPr>
  </w:style>
  <w:style w:type="paragraph" w:customStyle="1" w:styleId="post-likes-widget2">
    <w:name w:val="post-likes-widget2"/>
    <w:basedOn w:val="Normal"/>
    <w:pPr>
      <w:spacing w:line="360" w:lineRule="atLeast"/>
    </w:pPr>
  </w:style>
  <w:style w:type="paragraph" w:customStyle="1" w:styleId="sd-title1">
    <w:name w:val="sd-title1"/>
    <w:basedOn w:val="Normal"/>
    <w:pPr>
      <w:spacing w:before="100" w:beforeAutospacing="1" w:after="240" w:line="360" w:lineRule="atLeast"/>
    </w:pPr>
    <w:rPr>
      <w:vanish/>
    </w:rPr>
  </w:style>
  <w:style w:type="paragraph" w:customStyle="1" w:styleId="jp-relatedposts-items1">
    <w:name w:val="jp-relatedposts-items1"/>
    <w:basedOn w:val="Normal"/>
    <w:pPr>
      <w:spacing w:before="100" w:beforeAutospacing="1" w:after="240" w:line="360" w:lineRule="atLeast"/>
    </w:pPr>
  </w:style>
  <w:style w:type="paragraph" w:customStyle="1" w:styleId="jp-relatedposts-items-visual1">
    <w:name w:val="jp-relatedposts-items-visual1"/>
    <w:basedOn w:val="Normal"/>
    <w:pPr>
      <w:spacing w:before="100" w:beforeAutospacing="1" w:after="240" w:line="360" w:lineRule="atLeast"/>
      <w:ind w:right="-300"/>
    </w:pPr>
  </w:style>
  <w:style w:type="paragraph" w:customStyle="1" w:styleId="jp-relatedposts-post1">
    <w:name w:val="jp-relatedposts-post1"/>
    <w:basedOn w:val="Normal"/>
    <w:pPr>
      <w:spacing w:after="240" w:line="300" w:lineRule="atLeast"/>
    </w:pPr>
    <w:rPr>
      <w:sz w:val="21"/>
      <w:szCs w:val="21"/>
    </w:rPr>
  </w:style>
  <w:style w:type="paragraph" w:customStyle="1" w:styleId="jp-relatedposts-post2">
    <w:name w:val="jp-relatedposts-post2"/>
    <w:basedOn w:val="Normal"/>
    <w:pPr>
      <w:spacing w:before="100" w:beforeAutospacing="1" w:after="240" w:line="360" w:lineRule="atLeast"/>
    </w:pPr>
  </w:style>
  <w:style w:type="paragraph" w:customStyle="1" w:styleId="jp-relatedposts-post-excerpt1">
    <w:name w:val="jp-relatedposts-post-excerpt1"/>
    <w:basedOn w:val="Normal"/>
    <w:pPr>
      <w:spacing w:before="100" w:beforeAutospacing="1" w:after="240" w:line="360" w:lineRule="atLeast"/>
    </w:pPr>
    <w:rPr>
      <w:vanish/>
    </w:rPr>
  </w:style>
  <w:style w:type="paragraph" w:customStyle="1" w:styleId="jp-relatedposts-post-date1">
    <w:name w:val="jp-relatedposts-post-date1"/>
    <w:basedOn w:val="Normal"/>
    <w:pPr>
      <w:spacing w:before="100" w:beforeAutospacing="1" w:after="240" w:line="360" w:lineRule="atLeast"/>
    </w:pPr>
    <w:rPr>
      <w:vanish/>
    </w:rPr>
  </w:style>
  <w:style w:type="paragraph" w:customStyle="1" w:styleId="sd-content1">
    <w:name w:val="sd-content1"/>
    <w:basedOn w:val="Normal"/>
    <w:pPr>
      <w:spacing w:before="100" w:beforeAutospacing="1" w:after="240" w:line="360" w:lineRule="atLeast"/>
    </w:pPr>
    <w:rPr>
      <w:sz w:val="18"/>
      <w:szCs w:val="18"/>
    </w:rPr>
  </w:style>
  <w:style w:type="paragraph" w:customStyle="1" w:styleId="share-count2">
    <w:name w:val="share-count2"/>
    <w:basedOn w:val="Normal"/>
    <w:pPr>
      <w:shd w:val="clear" w:color="auto" w:fill="2EA2CC"/>
      <w:spacing w:before="100" w:beforeAutospacing="1" w:after="240"/>
      <w:jc w:val="center"/>
    </w:pPr>
    <w:rPr>
      <w:color w:val="FFFFFF"/>
      <w:sz w:val="15"/>
      <w:szCs w:val="15"/>
    </w:rPr>
  </w:style>
  <w:style w:type="paragraph" w:customStyle="1" w:styleId="skypeshare1">
    <w:name w:val="skypeshare1"/>
    <w:basedOn w:val="Normal"/>
    <w:pPr>
      <w:spacing w:before="100" w:beforeAutospacing="1" w:after="240" w:line="360" w:lineRule="atLeast"/>
    </w:pPr>
  </w:style>
  <w:style w:type="paragraph" w:customStyle="1" w:styleId="inner1">
    <w:name w:val="inner1"/>
    <w:basedOn w:val="Normal"/>
    <w:pPr>
      <w:pBdr>
        <w:top w:val="single" w:sz="6" w:space="8" w:color="CCCCCC"/>
        <w:left w:val="single" w:sz="6" w:space="8" w:color="CCCCCC"/>
        <w:bottom w:val="single" w:sz="6" w:space="8" w:color="CCCCCC"/>
        <w:right w:val="single" w:sz="6" w:space="8" w:color="CCCCCC"/>
      </w:pBdr>
      <w:shd w:val="clear" w:color="auto" w:fill="FFFFFF"/>
      <w:spacing w:before="75" w:after="240" w:line="360" w:lineRule="atLeast"/>
    </w:pPr>
  </w:style>
  <w:style w:type="character" w:customStyle="1" w:styleId="share-count3">
    <w:name w:val="share-count3"/>
    <w:basedOn w:val="Tipodeletrapredefinidodopargrafo"/>
    <w:rPr>
      <w:sz w:val="14"/>
      <w:szCs w:val="14"/>
      <w:shd w:val="clear" w:color="auto" w:fill="555555"/>
    </w:rPr>
  </w:style>
  <w:style w:type="paragraph" w:customStyle="1" w:styleId="errors1">
    <w:name w:val="errors1"/>
    <w:basedOn w:val="Normal"/>
    <w:pPr>
      <w:shd w:val="clear" w:color="auto" w:fill="771A09"/>
      <w:spacing w:before="150"/>
    </w:pPr>
    <w:rPr>
      <w:color w:val="FFFFFF"/>
      <w:sz w:val="18"/>
      <w:szCs w:val="18"/>
    </w:rPr>
  </w:style>
  <w:style w:type="paragraph" w:customStyle="1" w:styleId="sharingcancel1">
    <w:name w:val="sharing_cancel1"/>
    <w:basedOn w:val="Normal"/>
    <w:pPr>
      <w:spacing w:before="100" w:beforeAutospacing="1" w:after="240" w:line="360" w:lineRule="atLeast"/>
    </w:pPr>
    <w:rPr>
      <w:sz w:val="18"/>
      <w:szCs w:val="18"/>
    </w:rPr>
  </w:style>
  <w:style w:type="paragraph" w:customStyle="1" w:styleId="recaptcha1">
    <w:name w:val="recaptcha1"/>
    <w:basedOn w:val="Normal"/>
    <w:pPr>
      <w:spacing w:after="240" w:line="360" w:lineRule="atLeast"/>
    </w:pPr>
  </w:style>
  <w:style w:type="paragraph" w:customStyle="1" w:styleId="step1">
    <w:name w:val="step1"/>
    <w:basedOn w:val="Normal"/>
    <w:pPr>
      <w:spacing w:before="100" w:beforeAutospacing="1" w:after="240" w:line="360" w:lineRule="atLeast"/>
    </w:pPr>
  </w:style>
  <w:style w:type="paragraph" w:customStyle="1" w:styleId="slide-content1">
    <w:name w:val="slide-content1"/>
    <w:basedOn w:val="Normal"/>
    <w:pPr>
      <w:spacing w:before="100" w:beforeAutospacing="1" w:after="240" w:line="360" w:lineRule="atLeast"/>
    </w:pPr>
  </w:style>
  <w:style w:type="paragraph" w:customStyle="1" w:styleId="nav-arrow-left1">
    <w:name w:val="nav-arrow-left1"/>
    <w:basedOn w:val="Normal"/>
    <w:pPr>
      <w:spacing w:before="100" w:beforeAutospacing="1" w:after="240" w:line="360" w:lineRule="atLeast"/>
    </w:pPr>
  </w:style>
  <w:style w:type="paragraph" w:customStyle="1" w:styleId="nav-arrow-right1">
    <w:name w:val="nav-arrow-right1"/>
    <w:basedOn w:val="Normal"/>
    <w:pPr>
      <w:spacing w:before="100" w:beforeAutospacing="1" w:after="240" w:line="360" w:lineRule="atLeast"/>
    </w:pPr>
  </w:style>
  <w:style w:type="paragraph" w:customStyle="1" w:styleId="nav-fullscreen-button1">
    <w:name w:val="nav-fullscreen-button1"/>
    <w:basedOn w:val="Normal"/>
    <w:pPr>
      <w:spacing w:before="60" w:after="60" w:line="360" w:lineRule="atLeast"/>
      <w:ind w:left="60" w:right="60"/>
    </w:pPr>
  </w:style>
  <w:style w:type="paragraph" w:customStyle="1" w:styleId="nav-fullscreen-button2">
    <w:name w:val="nav-fullscreen-button2"/>
    <w:basedOn w:val="Normal"/>
    <w:pPr>
      <w:spacing w:before="100" w:beforeAutospacing="1" w:after="240" w:line="360" w:lineRule="atLeast"/>
    </w:pPr>
  </w:style>
  <w:style w:type="paragraph" w:customStyle="1" w:styleId="autoplay-overlay1">
    <w:name w:val="autoplay-overlay1"/>
    <w:basedOn w:val="Normal"/>
    <w:pPr>
      <w:shd w:val="clear" w:color="auto" w:fill="E5E5E5"/>
      <w:spacing w:before="30" w:after="30" w:line="360" w:lineRule="atLeast"/>
      <w:ind w:left="1190" w:right="1190"/>
    </w:pPr>
  </w:style>
  <w:style w:type="paragraph" w:customStyle="1" w:styleId="overlay-msg1">
    <w:name w:val="overlay-msg1"/>
    <w:basedOn w:val="Normal"/>
    <w:pPr>
      <w:spacing w:before="100" w:beforeAutospacing="1" w:after="240" w:line="360" w:lineRule="atLeast"/>
      <w:jc w:val="center"/>
      <w:textAlignment w:val="center"/>
    </w:pPr>
    <w:rPr>
      <w:color w:val="FFFFFF"/>
    </w:rPr>
  </w:style>
  <w:style w:type="paragraph" w:customStyle="1" w:styleId="tiled-gallery-item1">
    <w:name w:val="tiled-gallery-item1"/>
    <w:basedOn w:val="Normal"/>
    <w:pPr>
      <w:spacing w:line="360" w:lineRule="atLeast"/>
    </w:pPr>
  </w:style>
  <w:style w:type="paragraph" w:customStyle="1" w:styleId="tiled-gallery-caption1">
    <w:name w:val="tiled-gallery-caption1"/>
    <w:basedOn w:val="Normal"/>
    <w:pPr>
      <w:shd w:val="clear" w:color="auto" w:fill="EEEEEE"/>
      <w:spacing w:before="100" w:beforeAutospacing="1" w:after="240" w:line="360" w:lineRule="atLeast"/>
      <w:ind w:firstLine="150"/>
    </w:pPr>
    <w:rPr>
      <w:color w:val="333333"/>
      <w:sz w:val="17"/>
      <w:szCs w:val="17"/>
    </w:rPr>
  </w:style>
  <w:style w:type="paragraph" w:customStyle="1" w:styleId="tiled-gallery-unresized1">
    <w:name w:val="tiled-gallery-unresized1"/>
    <w:basedOn w:val="Normal"/>
    <w:pPr>
      <w:spacing w:before="100" w:beforeAutospacing="1" w:after="240" w:line="360" w:lineRule="atLeast"/>
    </w:pPr>
  </w:style>
  <w:style w:type="paragraph" w:customStyle="1" w:styleId="grofile-accounts-logo1">
    <w:name w:val="grofile-accounts-logo1"/>
    <w:basedOn w:val="Normal"/>
    <w:pPr>
      <w:spacing w:before="100" w:beforeAutospacing="1" w:after="120" w:line="360" w:lineRule="atLeast"/>
      <w:ind w:right="120"/>
    </w:pPr>
  </w:style>
  <w:style w:type="paragraph" w:customStyle="1" w:styleId="grofile-accounts-logo2">
    <w:name w:val="grofile-accounts-logo2"/>
    <w:basedOn w:val="Normal"/>
    <w:pPr>
      <w:spacing w:before="100" w:beforeAutospacing="1" w:after="120" w:line="360" w:lineRule="atLeast"/>
      <w:ind w:left="120"/>
    </w:pPr>
  </w:style>
  <w:style w:type="paragraph" w:customStyle="1" w:styleId="genericon1">
    <w:name w:val="genericon1"/>
    <w:basedOn w:val="Normal"/>
    <w:pPr>
      <w:spacing w:before="100" w:beforeAutospacing="1" w:after="240"/>
      <w:jc w:val="center"/>
      <w:textAlignment w:val="top"/>
    </w:pPr>
    <w:rPr>
      <w:rFonts w:ascii="Genericons" w:hAnsi="Genericons"/>
    </w:rPr>
  </w:style>
  <w:style w:type="paragraph" w:customStyle="1" w:styleId="screen-reader-text1">
    <w:name w:val="screen-reader-text1"/>
    <w:basedOn w:val="Normal"/>
    <w:pPr>
      <w:spacing w:before="100" w:beforeAutospacing="1" w:after="240" w:line="360" w:lineRule="atLeast"/>
    </w:pPr>
  </w:style>
  <w:style w:type="paragraph" w:customStyle="1" w:styleId="tape1">
    <w:name w:val="tape1"/>
    <w:basedOn w:val="Normal"/>
    <w:pPr>
      <w:spacing w:before="100" w:beforeAutospacing="1" w:after="240" w:line="360" w:lineRule="atLeast"/>
    </w:pPr>
  </w:style>
  <w:style w:type="paragraph" w:customStyle="1" w:styleId="tape2">
    <w:name w:val="tape2"/>
    <w:basedOn w:val="Normal"/>
    <w:pPr>
      <w:spacing w:before="100" w:beforeAutospacing="1" w:after="240" w:line="360" w:lineRule="atLeast"/>
    </w:pPr>
  </w:style>
  <w:style w:type="paragraph" w:customStyle="1" w:styleId="post1">
    <w:name w:val="post1"/>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300" w:line="360" w:lineRule="atLeast"/>
    </w:pPr>
  </w:style>
  <w:style w:type="paragraph" w:customStyle="1" w:styleId="tape3">
    <w:name w:val="tape3"/>
    <w:basedOn w:val="Normal"/>
    <w:pPr>
      <w:spacing w:before="100" w:beforeAutospacing="1" w:after="240" w:line="360" w:lineRule="atLeast"/>
    </w:pPr>
  </w:style>
  <w:style w:type="paragraph" w:customStyle="1" w:styleId="tape4">
    <w:name w:val="tape4"/>
    <w:basedOn w:val="Normal"/>
    <w:pPr>
      <w:spacing w:before="100" w:beforeAutospacing="1" w:after="240" w:line="360" w:lineRule="atLeast"/>
    </w:pPr>
  </w:style>
  <w:style w:type="paragraph" w:customStyle="1" w:styleId="attachment-post-thumbnail1">
    <w:name w:val="attachment-post-thumbnail1"/>
    <w:basedOn w:val="Normal"/>
    <w:pPr>
      <w:spacing w:before="100" w:beforeAutospacing="1" w:after="240" w:line="360" w:lineRule="atLeast"/>
    </w:pPr>
  </w:style>
  <w:style w:type="paragraph" w:customStyle="1" w:styleId="attachment-post-thumbnail2">
    <w:name w:val="attachment-post-thumbnail2"/>
    <w:basedOn w:val="Normal"/>
    <w:pPr>
      <w:spacing w:before="100" w:beforeAutospacing="1" w:after="240" w:line="360" w:lineRule="atLeast"/>
    </w:pPr>
  </w:style>
  <w:style w:type="paragraph" w:customStyle="1" w:styleId="wp-caption-text1">
    <w:name w:val="wp-caption-text1"/>
    <w:basedOn w:val="Normal"/>
    <w:pPr>
      <w:spacing w:before="75" w:after="75" w:line="360" w:lineRule="atLeast"/>
      <w:ind w:left="75" w:right="75"/>
    </w:pPr>
    <w:rPr>
      <w:color w:val="888888"/>
      <w:sz w:val="18"/>
      <w:szCs w:val="18"/>
    </w:rPr>
  </w:style>
  <w:style w:type="paragraph" w:customStyle="1" w:styleId="gallery-item1">
    <w:name w:val="gallery-item1"/>
    <w:basedOn w:val="Normal"/>
    <w:pPr>
      <w:spacing w:after="240" w:line="360" w:lineRule="atLeast"/>
      <w:jc w:val="center"/>
    </w:pPr>
  </w:style>
  <w:style w:type="paragraph" w:customStyle="1" w:styleId="gallery-caption1">
    <w:name w:val="gallery-caption1"/>
    <w:basedOn w:val="Normal"/>
    <w:pPr>
      <w:spacing w:line="360" w:lineRule="atLeast"/>
    </w:pPr>
    <w:rPr>
      <w:color w:val="888888"/>
      <w:sz w:val="18"/>
      <w:szCs w:val="18"/>
    </w:rPr>
  </w:style>
  <w:style w:type="paragraph" w:customStyle="1" w:styleId="unapproved1">
    <w:name w:val="unapproved1"/>
    <w:basedOn w:val="Normal"/>
    <w:pPr>
      <w:spacing w:before="100" w:beforeAutospacing="1" w:after="240" w:line="360" w:lineRule="atLeast"/>
    </w:pPr>
    <w:rPr>
      <w:i/>
      <w:iCs/>
      <w:color w:val="FF0000"/>
    </w:rPr>
  </w:style>
  <w:style w:type="paragraph" w:customStyle="1" w:styleId="comment-meta1">
    <w:name w:val="comment-meta1"/>
    <w:basedOn w:val="Normal"/>
    <w:pPr>
      <w:spacing w:before="100" w:beforeAutospacing="1" w:after="240" w:line="360" w:lineRule="atLeast"/>
    </w:pPr>
    <w:rPr>
      <w:i/>
      <w:iCs/>
      <w:sz w:val="19"/>
      <w:szCs w:val="19"/>
    </w:rPr>
  </w:style>
  <w:style w:type="paragraph" w:customStyle="1" w:styleId="comment-body1">
    <w:name w:val="comment-body1"/>
    <w:basedOn w:val="Normal"/>
    <w:pPr>
      <w:spacing w:before="100" w:beforeAutospacing="1" w:after="240" w:line="360" w:lineRule="atLeast"/>
      <w:ind w:left="1275"/>
    </w:pPr>
  </w:style>
  <w:style w:type="paragraph" w:customStyle="1" w:styleId="current1">
    <w:name w:val="current1"/>
    <w:basedOn w:val="Normal"/>
    <w:pPr>
      <w:shd w:val="clear" w:color="auto" w:fill="CCCCCC"/>
      <w:spacing w:before="100" w:beforeAutospacing="1" w:after="240" w:line="360" w:lineRule="atLeast"/>
    </w:pPr>
  </w:style>
  <w:style w:type="paragraph" w:customStyle="1" w:styleId="imagebox1">
    <w:name w:val="imagebox1"/>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dialogtitle1">
    <w:name w:val="dialog_title1"/>
    <w:basedOn w:val="Normal"/>
    <w:pPr>
      <w:pBdr>
        <w:top w:val="single" w:sz="6" w:space="0" w:color="365899"/>
        <w:left w:val="single" w:sz="6" w:space="0" w:color="365899"/>
        <w:bottom w:val="single" w:sz="6" w:space="0" w:color="365899"/>
        <w:right w:val="single" w:sz="6" w:space="0" w:color="365899"/>
      </w:pBdr>
      <w:shd w:val="clear" w:color="auto" w:fill="6D84B4"/>
      <w:spacing w:line="360" w:lineRule="atLeast"/>
    </w:pPr>
    <w:rPr>
      <w:b/>
      <w:bCs/>
      <w:color w:val="FFFFFF"/>
      <w:sz w:val="21"/>
      <w:szCs w:val="21"/>
    </w:rPr>
  </w:style>
  <w:style w:type="paragraph" w:customStyle="1" w:styleId="dialogtitlespan1">
    <w:name w:val="dialog_title&gt;span1"/>
    <w:basedOn w:val="Normal"/>
    <w:pPr>
      <w:spacing w:before="100" w:beforeAutospacing="1" w:after="240" w:line="360" w:lineRule="atLeast"/>
    </w:pPr>
  </w:style>
  <w:style w:type="paragraph" w:customStyle="1" w:styleId="dialogheader1">
    <w:name w:val="dialog_header1"/>
    <w:basedOn w:val="Normal"/>
    <w:pPr>
      <w:pBdr>
        <w:bottom w:val="single" w:sz="6" w:space="0" w:color="1D4088"/>
      </w:pBdr>
      <w:spacing w:before="100" w:beforeAutospacing="1" w:after="240" w:line="360" w:lineRule="atLeast"/>
      <w:textAlignment w:val="center"/>
    </w:pPr>
    <w:rPr>
      <w:rFonts w:ascii="Helvetica" w:hAnsi="Helvetica" w:cs="Helvetica"/>
      <w:b/>
      <w:bCs/>
      <w:color w:val="FFFFFF"/>
      <w:sz w:val="21"/>
      <w:szCs w:val="21"/>
    </w:rPr>
  </w:style>
  <w:style w:type="paragraph" w:customStyle="1" w:styleId="touchablebutton1">
    <w:name w:val="touchable_button1"/>
    <w:basedOn w:val="Normal"/>
    <w:pPr>
      <w:pBdr>
        <w:top w:val="single" w:sz="6" w:space="3" w:color="29487D"/>
        <w:left w:val="single" w:sz="6" w:space="9" w:color="29487D"/>
        <w:bottom w:val="single" w:sz="6" w:space="3" w:color="29487D"/>
        <w:right w:val="single" w:sz="6" w:space="9" w:color="29487D"/>
      </w:pBdr>
      <w:spacing w:before="45" w:after="240" w:line="270" w:lineRule="atLeast"/>
    </w:pPr>
  </w:style>
  <w:style w:type="paragraph" w:customStyle="1" w:styleId="headercenter1">
    <w:name w:val="header_center1"/>
    <w:basedOn w:val="Normal"/>
    <w:pPr>
      <w:spacing w:before="100" w:beforeAutospacing="1" w:after="240" w:line="270" w:lineRule="atLeast"/>
      <w:jc w:val="center"/>
      <w:textAlignment w:val="center"/>
    </w:pPr>
    <w:rPr>
      <w:b/>
      <w:bCs/>
      <w:color w:val="FFFFFF"/>
    </w:rPr>
  </w:style>
  <w:style w:type="paragraph" w:customStyle="1" w:styleId="dialogcontent1">
    <w:name w:val="dialog_content1"/>
    <w:basedOn w:val="Normal"/>
    <w:pPr>
      <w:pBdr>
        <w:top w:val="single" w:sz="2" w:space="0" w:color="555555"/>
        <w:left w:val="single" w:sz="6" w:space="0" w:color="555555"/>
        <w:bottom w:val="single" w:sz="2" w:space="0" w:color="555555"/>
        <w:right w:val="single" w:sz="6" w:space="0" w:color="555555"/>
      </w:pBdr>
      <w:spacing w:before="100" w:beforeAutospacing="1" w:after="240" w:line="360" w:lineRule="atLeast"/>
    </w:pPr>
  </w:style>
  <w:style w:type="paragraph" w:customStyle="1" w:styleId="dialogfooter1">
    <w:name w:val="dialog_footer1"/>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240" w:line="360" w:lineRule="atLeast"/>
    </w:pPr>
  </w:style>
  <w:style w:type="paragraph" w:customStyle="1" w:styleId="fbloader1">
    <w:name w:val="fb_loader1"/>
    <w:basedOn w:val="Normal"/>
    <w:pPr>
      <w:spacing w:before="100" w:beforeAutospacing="1" w:after="240" w:line="360" w:lineRule="atLeast"/>
      <w:ind w:left="-240"/>
    </w:pPr>
  </w:style>
  <w:style w:type="character" w:customStyle="1" w:styleId="sharing-screen-reader-text1">
    <w:name w:val="sharing-screen-reader-text1"/>
    <w:basedOn w:val="Tipodeletrapredefinidodopargrafo"/>
  </w:style>
  <w:style w:type="character" w:customStyle="1" w:styleId="comment-date2">
    <w:name w:val="comment-date2"/>
    <w:basedOn w:val="Tipodeletrapredefinidodopargrafo"/>
    <w:rPr>
      <w:sz w:val="15"/>
      <w:szCs w:val="15"/>
    </w:rPr>
  </w:style>
  <w:style w:type="character" w:customStyle="1" w:styleId="embed-youtube">
    <w:name w:val="embed-youtube"/>
    <w:basedOn w:val="Tipodeletrapredefinidodopargrafo"/>
  </w:style>
  <w:style w:type="paragraph" w:styleId="z-Partesuperiordoformulrio">
    <w:name w:val="HTML Top of Form"/>
    <w:basedOn w:val="Normal"/>
    <w:next w:val="Normal"/>
    <w:link w:val="z-PartesuperiordoformulrioCarter"/>
    <w:hidden/>
    <w:uiPriority w:val="99"/>
    <w:semiHidden/>
    <w:unhideWhenUsed/>
    <w:pPr>
      <w:pBdr>
        <w:bottom w:val="single" w:sz="6" w:space="1" w:color="auto"/>
      </w:pBdr>
      <w:jc w:val="center"/>
    </w:pPr>
    <w:rPr>
      <w:rFonts w:ascii="Arial" w:hAnsi="Arial" w:cs="Arial"/>
      <w:vanish/>
      <w:sz w:val="16"/>
      <w:szCs w:val="16"/>
    </w:rPr>
  </w:style>
  <w:style w:type="character" w:customStyle="1" w:styleId="z-PartesuperiordoformulrioCarter">
    <w:name w:val="z-Parte superior do formulário Caráter"/>
    <w:basedOn w:val="Tipodeletrapredefinidodopargrafo"/>
    <w:link w:val="z-Partesuperiordoformulrio"/>
    <w:uiPriority w:val="99"/>
    <w:semiHidden/>
    <w:rPr>
      <w:rFonts w:ascii="Arial" w:eastAsiaTheme="minorEastAsia" w:hAnsi="Arial" w:cs="Arial"/>
      <w:vanish/>
      <w:sz w:val="16"/>
      <w:szCs w:val="16"/>
    </w:rPr>
  </w:style>
  <w:style w:type="paragraph" w:customStyle="1" w:styleId="comment-notes">
    <w:name w:val="comment-notes"/>
    <w:basedOn w:val="Normal"/>
    <w:pPr>
      <w:spacing w:before="100" w:beforeAutospacing="1" w:after="240" w:line="360" w:lineRule="atLeast"/>
    </w:pPr>
  </w:style>
  <w:style w:type="character" w:customStyle="1" w:styleId="required">
    <w:name w:val="required"/>
    <w:basedOn w:val="Tipodeletrapredefinidodopargrafo"/>
  </w:style>
  <w:style w:type="paragraph" w:customStyle="1" w:styleId="comment-form-author">
    <w:name w:val="comment-form-author"/>
    <w:basedOn w:val="Normal"/>
    <w:pPr>
      <w:spacing w:before="100" w:beforeAutospacing="1" w:after="240" w:line="360" w:lineRule="atLeast"/>
    </w:pPr>
  </w:style>
  <w:style w:type="paragraph" w:customStyle="1" w:styleId="comment-form-email">
    <w:name w:val="comment-form-email"/>
    <w:basedOn w:val="Normal"/>
    <w:pPr>
      <w:spacing w:before="100" w:beforeAutospacing="1" w:after="240" w:line="360" w:lineRule="atLeast"/>
    </w:pPr>
  </w:style>
  <w:style w:type="paragraph" w:customStyle="1" w:styleId="comment-form-url">
    <w:name w:val="comment-form-url"/>
    <w:basedOn w:val="Normal"/>
    <w:pPr>
      <w:spacing w:before="100" w:beforeAutospacing="1" w:after="240" w:line="360" w:lineRule="atLeast"/>
    </w:pPr>
  </w:style>
  <w:style w:type="paragraph" w:customStyle="1" w:styleId="comment-form-comment">
    <w:name w:val="comment-form-comment"/>
    <w:basedOn w:val="Normal"/>
    <w:pPr>
      <w:spacing w:before="100" w:beforeAutospacing="1" w:after="240" w:line="360" w:lineRule="atLeast"/>
    </w:pPr>
  </w:style>
  <w:style w:type="paragraph" w:customStyle="1" w:styleId="form-submit">
    <w:name w:val="form-submit"/>
    <w:basedOn w:val="Normal"/>
    <w:pPr>
      <w:spacing w:before="100" w:beforeAutospacing="1" w:after="240" w:line="360" w:lineRule="atLeast"/>
    </w:pPr>
  </w:style>
  <w:style w:type="paragraph" w:customStyle="1" w:styleId="comment-subscription-form">
    <w:name w:val="comment-subscription-form"/>
    <w:basedOn w:val="Normal"/>
    <w:pPr>
      <w:spacing w:before="100" w:beforeAutospacing="1" w:after="240" w:line="360" w:lineRule="atLeast"/>
    </w:pPr>
  </w:style>
  <w:style w:type="paragraph" w:styleId="z-Parteinferiordoformulrio">
    <w:name w:val="HTML Bottom of Form"/>
    <w:basedOn w:val="Normal"/>
    <w:next w:val="Normal"/>
    <w:link w:val="z-ParteinferiordoformulrioCarter"/>
    <w:hidden/>
    <w:uiPriority w:val="99"/>
    <w:semiHidden/>
    <w:unhideWhenUsed/>
    <w:pPr>
      <w:pBdr>
        <w:top w:val="single" w:sz="6" w:space="1" w:color="auto"/>
      </w:pBdr>
      <w:jc w:val="center"/>
    </w:pPr>
    <w:rPr>
      <w:rFonts w:ascii="Arial" w:hAnsi="Arial" w:cs="Arial"/>
      <w:vanish/>
      <w:sz w:val="16"/>
      <w:szCs w:val="16"/>
    </w:rPr>
  </w:style>
  <w:style w:type="character" w:customStyle="1" w:styleId="z-ParteinferiordoformulrioCarter">
    <w:name w:val="z-Parte inferior do formulário Caráter"/>
    <w:basedOn w:val="Tipodeletrapredefinidodopargrafo"/>
    <w:link w:val="z-Parteinferiordoformulrio"/>
    <w:uiPriority w:val="99"/>
    <w:semiHidden/>
    <w:rPr>
      <w:rFonts w:ascii="Arial" w:eastAsiaTheme="minorEastAsia" w:hAnsi="Arial" w:cs="Arial"/>
      <w:vanish/>
      <w:sz w:val="16"/>
      <w:szCs w:val="16"/>
    </w:rPr>
  </w:style>
  <w:style w:type="character" w:customStyle="1" w:styleId="share-count4">
    <w:name w:val="share-count4"/>
    <w:basedOn w:val="Tipodeletrapredefinidodopargrafo"/>
  </w:style>
  <w:style w:type="character" w:customStyle="1" w:styleId="intent-text2">
    <w:name w:val="intent-text2"/>
    <w:basedOn w:val="Tipodeletrapredefinidodopargrafo"/>
  </w:style>
  <w:style w:type="paragraph" w:customStyle="1" w:styleId="avatar3">
    <w:name w:val="avatar3"/>
    <w:basedOn w:val="Normal"/>
    <w:pPr>
      <w:spacing w:before="100" w:beforeAutospacing="1" w:after="240" w:line="360" w:lineRule="atLeast"/>
      <w:textAlignment w:val="center"/>
    </w:pPr>
  </w:style>
  <w:style w:type="paragraph" w:customStyle="1" w:styleId="widgets-list-layout-blavatar2">
    <w:name w:val="widgets-list-layout-blavatar2"/>
    <w:basedOn w:val="Normal"/>
    <w:pPr>
      <w:spacing w:before="100" w:beforeAutospacing="1" w:after="240" w:line="360" w:lineRule="atLeast"/>
    </w:pPr>
  </w:style>
  <w:style w:type="paragraph" w:customStyle="1" w:styleId="submit2">
    <w:name w:val="submit2"/>
    <w:basedOn w:val="Normal"/>
    <w:pPr>
      <w:spacing w:before="100" w:beforeAutospacing="1" w:after="240" w:line="360" w:lineRule="atLeast"/>
    </w:pPr>
  </w:style>
  <w:style w:type="paragraph" w:customStyle="1" w:styleId="response2">
    <w:name w:val="response2"/>
    <w:basedOn w:val="Normal"/>
    <w:pPr>
      <w:spacing w:before="100" w:beforeAutospacing="1" w:after="240" w:line="360" w:lineRule="atLeast"/>
    </w:pPr>
    <w:rPr>
      <w:color w:val="AAAAAA"/>
      <w:sz w:val="20"/>
      <w:szCs w:val="20"/>
    </w:rPr>
  </w:style>
  <w:style w:type="paragraph" w:customStyle="1" w:styleId="canceltext3">
    <w:name w:val="canceltext3"/>
    <w:basedOn w:val="Normal"/>
    <w:pPr>
      <w:spacing w:before="100" w:beforeAutospacing="1" w:after="240" w:line="360" w:lineRule="atLeast"/>
    </w:pPr>
    <w:rPr>
      <w:color w:val="AAAAAA"/>
      <w:sz w:val="17"/>
      <w:szCs w:val="17"/>
    </w:rPr>
  </w:style>
  <w:style w:type="character" w:customStyle="1" w:styleId="photo-size2">
    <w:name w:val="photo-size2"/>
    <w:basedOn w:val="Tipodeletrapredefinidodopargrafo"/>
    <w:rPr>
      <w:sz w:val="17"/>
      <w:szCs w:val="17"/>
    </w:rPr>
  </w:style>
  <w:style w:type="character" w:customStyle="1" w:styleId="photo-size-times2">
    <w:name w:val="photo-size-times2"/>
    <w:basedOn w:val="Tipodeletrapredefinidodopargrafo"/>
  </w:style>
  <w:style w:type="paragraph" w:customStyle="1" w:styleId="comment-author2">
    <w:name w:val="comment-author2"/>
    <w:basedOn w:val="Normal"/>
    <w:pPr>
      <w:spacing w:line="360" w:lineRule="atLeast"/>
    </w:pPr>
    <w:rPr>
      <w:sz w:val="20"/>
      <w:szCs w:val="20"/>
    </w:rPr>
  </w:style>
  <w:style w:type="paragraph" w:customStyle="1" w:styleId="comment-content2">
    <w:name w:val="comment-content2"/>
    <w:basedOn w:val="Normal"/>
    <w:pPr>
      <w:spacing w:before="100" w:beforeAutospacing="1" w:after="240" w:line="360" w:lineRule="atLeast"/>
      <w:ind w:left="1275"/>
    </w:pPr>
  </w:style>
  <w:style w:type="paragraph" w:customStyle="1" w:styleId="avatar4">
    <w:name w:val="avatar4"/>
    <w:basedOn w:val="Normal"/>
    <w:pPr>
      <w:spacing w:line="360" w:lineRule="atLeast"/>
      <w:ind w:right="300"/>
    </w:pPr>
  </w:style>
  <w:style w:type="paragraph" w:customStyle="1" w:styleId="comment-date3">
    <w:name w:val="comment-date3"/>
    <w:basedOn w:val="Normal"/>
    <w:pPr>
      <w:spacing w:before="60" w:after="240" w:line="360" w:lineRule="atLeast"/>
    </w:pPr>
    <w:rPr>
      <w:color w:val="999999"/>
      <w:sz w:val="17"/>
      <w:szCs w:val="17"/>
    </w:rPr>
  </w:style>
  <w:style w:type="paragraph" w:customStyle="1" w:styleId="jp-carousel-overlay2">
    <w:name w:val="jp-carousel-overlay2"/>
    <w:basedOn w:val="Normal"/>
    <w:pPr>
      <w:shd w:val="clear" w:color="auto" w:fill="FFFFFF"/>
      <w:spacing w:before="100" w:beforeAutospacing="1" w:after="240" w:line="360" w:lineRule="atLeast"/>
    </w:pPr>
  </w:style>
  <w:style w:type="paragraph" w:customStyle="1" w:styleId="jp-carousel-comment2">
    <w:name w:val="jp-carousel-comment2"/>
    <w:basedOn w:val="Normal"/>
    <w:pPr>
      <w:spacing w:before="100" w:beforeAutospacing="1" w:after="300" w:line="360" w:lineRule="atLeast"/>
    </w:pPr>
    <w:rPr>
      <w:color w:val="666666"/>
    </w:rPr>
  </w:style>
  <w:style w:type="paragraph" w:customStyle="1" w:styleId="jp-carousel-titleanddesc2">
    <w:name w:val="jp-carousel-titleanddesc2"/>
    <w:basedOn w:val="Normal"/>
    <w:pPr>
      <w:pBdr>
        <w:top w:val="single" w:sz="6" w:space="18" w:color="EEEEEE"/>
      </w:pBdr>
      <w:spacing w:before="100" w:beforeAutospacing="1" w:after="300" w:line="360" w:lineRule="atLeast"/>
    </w:pPr>
    <w:rPr>
      <w:color w:val="666666"/>
      <w:sz w:val="23"/>
      <w:szCs w:val="23"/>
    </w:rPr>
  </w:style>
  <w:style w:type="paragraph" w:customStyle="1" w:styleId="jp-carousel-buttons2">
    <w:name w:val="jp-carousel-buttons2"/>
    <w:basedOn w:val="Normal"/>
    <w:pPr>
      <w:pBdr>
        <w:bottom w:val="single" w:sz="6" w:space="6" w:color="F0F0F0"/>
      </w:pBdr>
      <w:shd w:val="clear" w:color="auto" w:fill="F5F5F5"/>
      <w:spacing w:after="225" w:line="360" w:lineRule="atLeast"/>
      <w:ind w:left="-300" w:right="-300"/>
      <w:jc w:val="center"/>
    </w:pPr>
  </w:style>
  <w:style w:type="paragraph" w:customStyle="1" w:styleId="canceltext4">
    <w:name w:val="canceltext4"/>
    <w:basedOn w:val="Normal"/>
    <w:pPr>
      <w:spacing w:before="100" w:beforeAutospacing="1" w:after="240" w:line="360" w:lineRule="atLeast"/>
    </w:pPr>
    <w:rPr>
      <w:color w:val="888888"/>
      <w:sz w:val="17"/>
      <w:szCs w:val="17"/>
    </w:rPr>
  </w:style>
  <w:style w:type="paragraph" w:customStyle="1" w:styleId="jp-carousel-image-meta2">
    <w:name w:val="jp-carousel-image-meta2"/>
    <w:basedOn w:val="Normal"/>
    <w:pPr>
      <w:pBdr>
        <w:top w:val="single" w:sz="6" w:space="14" w:color="F5F5F5"/>
        <w:left w:val="single" w:sz="6" w:space="15" w:color="F5F5F5"/>
        <w:bottom w:val="single" w:sz="6" w:space="14" w:color="EEEEEE"/>
        <w:right w:val="single" w:sz="6" w:space="15" w:color="EEEEEE"/>
      </w:pBdr>
      <w:shd w:val="clear" w:color="auto" w:fill="FAFAFA"/>
      <w:spacing w:before="100" w:beforeAutospacing="1" w:after="240"/>
    </w:pPr>
    <w:rPr>
      <w:rFonts w:ascii="sans-serif!important" w:hAnsi="sans-serif!important"/>
      <w:color w:val="333333"/>
      <w:sz w:val="18"/>
      <w:szCs w:val="18"/>
    </w:rPr>
  </w:style>
  <w:style w:type="paragraph" w:customStyle="1" w:styleId="jp-carousel-close-hint2">
    <w:name w:val="jp-carousel-close-hint2"/>
    <w:basedOn w:val="Normal"/>
    <w:pPr>
      <w:spacing w:before="100" w:beforeAutospacing="1" w:after="240" w:line="360" w:lineRule="atLeast"/>
    </w:pPr>
    <w:rPr>
      <w:color w:val="CCCCCC"/>
    </w:rPr>
  </w:style>
  <w:style w:type="paragraph" w:customStyle="1" w:styleId="jp-carousel-slide2">
    <w:name w:val="jp-carousel-slide2"/>
    <w:basedOn w:val="Normal"/>
    <w:pPr>
      <w:shd w:val="clear" w:color="auto" w:fill="FFFFFF"/>
      <w:spacing w:before="100" w:beforeAutospacing="1" w:after="240" w:line="360" w:lineRule="atLeast"/>
    </w:pPr>
  </w:style>
  <w:style w:type="paragraph" w:customStyle="1" w:styleId="clear-form2">
    <w:name w:val="clear-form2"/>
    <w:basedOn w:val="Normal"/>
    <w:pPr>
      <w:spacing w:before="100" w:beforeAutospacing="1" w:after="240" w:line="360" w:lineRule="atLeast"/>
    </w:pPr>
  </w:style>
  <w:style w:type="paragraph" w:customStyle="1" w:styleId="form-error-message2">
    <w:name w:val="form-error-message2"/>
    <w:basedOn w:val="Normal"/>
    <w:pPr>
      <w:spacing w:before="100" w:beforeAutospacing="1" w:after="240" w:line="360" w:lineRule="atLeast"/>
    </w:pPr>
    <w:rPr>
      <w:color w:val="FF0000"/>
    </w:rPr>
  </w:style>
  <w:style w:type="paragraph" w:customStyle="1" w:styleId="container2">
    <w:name w:val="container2"/>
    <w:basedOn w:val="Normal"/>
    <w:pPr>
      <w:pBdr>
        <w:top w:val="single" w:sz="6" w:space="1" w:color="CCCCCC"/>
        <w:left w:val="single" w:sz="2" w:space="15" w:color="CCCCCC"/>
        <w:bottom w:val="single" w:sz="2" w:space="1" w:color="CCCCCC"/>
        <w:right w:val="single" w:sz="2" w:space="15" w:color="CCCCCC"/>
      </w:pBdr>
      <w:spacing w:line="360" w:lineRule="atLeast"/>
    </w:pPr>
  </w:style>
  <w:style w:type="paragraph" w:customStyle="1" w:styleId="blog-credits2">
    <w:name w:val="blog-credits2"/>
    <w:basedOn w:val="Normal"/>
    <w:pPr>
      <w:spacing w:before="100" w:beforeAutospacing="1" w:after="240" w:line="375" w:lineRule="atLeast"/>
      <w:jc w:val="right"/>
    </w:pPr>
    <w:rPr>
      <w:color w:val="888888"/>
      <w:sz w:val="18"/>
      <w:szCs w:val="18"/>
    </w:rPr>
  </w:style>
  <w:style w:type="paragraph" w:customStyle="1" w:styleId="blog-info2">
    <w:name w:val="blog-info2"/>
    <w:basedOn w:val="Normal"/>
    <w:pPr>
      <w:spacing w:before="100" w:beforeAutospacing="1" w:after="240" w:line="375" w:lineRule="atLeast"/>
    </w:pPr>
  </w:style>
  <w:style w:type="paragraph" w:customStyle="1" w:styleId="sd-link-color2">
    <w:name w:val="sd-link-color2"/>
    <w:basedOn w:val="Normal"/>
    <w:pPr>
      <w:spacing w:before="100" w:beforeAutospacing="1" w:after="240" w:line="360" w:lineRule="atLeast"/>
    </w:pPr>
    <w:rPr>
      <w:sz w:val="18"/>
      <w:szCs w:val="18"/>
    </w:rPr>
  </w:style>
  <w:style w:type="paragraph" w:customStyle="1" w:styleId="likes-text2">
    <w:name w:val="likes-text2"/>
    <w:basedOn w:val="Normal"/>
    <w:pPr>
      <w:spacing w:before="100" w:beforeAutospacing="1" w:after="240" w:line="360" w:lineRule="atLeast"/>
    </w:pPr>
    <w:rPr>
      <w:color w:val="FFFFFF"/>
      <w:sz w:val="18"/>
      <w:szCs w:val="18"/>
    </w:rPr>
  </w:style>
  <w:style w:type="paragraph" w:customStyle="1" w:styleId="post-likes-widget3">
    <w:name w:val="post-likes-widget3"/>
    <w:basedOn w:val="Normal"/>
    <w:pPr>
      <w:spacing w:line="360" w:lineRule="atLeast"/>
    </w:pPr>
  </w:style>
  <w:style w:type="paragraph" w:customStyle="1" w:styleId="button2">
    <w:name w:val="button2"/>
    <w:basedOn w:val="Normal"/>
    <w:pPr>
      <w:spacing w:before="100" w:beforeAutospacing="1" w:after="240" w:line="360" w:lineRule="atLeast"/>
    </w:pPr>
    <w:rPr>
      <w:vanish/>
    </w:rPr>
  </w:style>
  <w:style w:type="paragraph" w:customStyle="1" w:styleId="loading2">
    <w:name w:val="loading2"/>
    <w:basedOn w:val="Normal"/>
    <w:pPr>
      <w:spacing w:before="100" w:beforeAutospacing="1" w:after="240" w:line="360" w:lineRule="atLeast"/>
    </w:pPr>
    <w:rPr>
      <w:color w:val="999999"/>
      <w:sz w:val="18"/>
      <w:szCs w:val="18"/>
    </w:rPr>
  </w:style>
  <w:style w:type="paragraph" w:customStyle="1" w:styleId="post-likes-widget4">
    <w:name w:val="post-likes-widget4"/>
    <w:basedOn w:val="Normal"/>
    <w:pPr>
      <w:spacing w:line="360" w:lineRule="atLeast"/>
    </w:pPr>
  </w:style>
  <w:style w:type="paragraph" w:customStyle="1" w:styleId="sd-title2">
    <w:name w:val="sd-title2"/>
    <w:basedOn w:val="Normal"/>
    <w:pPr>
      <w:spacing w:before="100" w:beforeAutospacing="1" w:after="240" w:line="360" w:lineRule="atLeast"/>
    </w:pPr>
    <w:rPr>
      <w:vanish/>
    </w:rPr>
  </w:style>
  <w:style w:type="paragraph" w:customStyle="1" w:styleId="jp-relatedposts-items2">
    <w:name w:val="jp-relatedposts-items2"/>
    <w:basedOn w:val="Normal"/>
    <w:pPr>
      <w:spacing w:before="100" w:beforeAutospacing="1" w:after="240" w:line="360" w:lineRule="atLeast"/>
    </w:pPr>
  </w:style>
  <w:style w:type="paragraph" w:customStyle="1" w:styleId="jp-relatedposts-items-visual2">
    <w:name w:val="jp-relatedposts-items-visual2"/>
    <w:basedOn w:val="Normal"/>
    <w:pPr>
      <w:spacing w:before="100" w:beforeAutospacing="1" w:after="240" w:line="360" w:lineRule="atLeast"/>
      <w:ind w:right="-300"/>
    </w:pPr>
  </w:style>
  <w:style w:type="paragraph" w:customStyle="1" w:styleId="jp-relatedposts-post3">
    <w:name w:val="jp-relatedposts-post3"/>
    <w:basedOn w:val="Normal"/>
    <w:pPr>
      <w:spacing w:after="240" w:line="300" w:lineRule="atLeast"/>
    </w:pPr>
    <w:rPr>
      <w:sz w:val="21"/>
      <w:szCs w:val="21"/>
    </w:rPr>
  </w:style>
  <w:style w:type="paragraph" w:customStyle="1" w:styleId="jp-relatedposts-post4">
    <w:name w:val="jp-relatedposts-post4"/>
    <w:basedOn w:val="Normal"/>
    <w:pPr>
      <w:spacing w:before="100" w:beforeAutospacing="1" w:after="240" w:line="360" w:lineRule="atLeast"/>
    </w:pPr>
  </w:style>
  <w:style w:type="paragraph" w:customStyle="1" w:styleId="jp-relatedposts-post-excerpt2">
    <w:name w:val="jp-relatedposts-post-excerpt2"/>
    <w:basedOn w:val="Normal"/>
    <w:pPr>
      <w:spacing w:before="100" w:beforeAutospacing="1" w:after="240" w:line="360" w:lineRule="atLeast"/>
    </w:pPr>
    <w:rPr>
      <w:vanish/>
    </w:rPr>
  </w:style>
  <w:style w:type="paragraph" w:customStyle="1" w:styleId="jp-relatedposts-post-date2">
    <w:name w:val="jp-relatedposts-post-date2"/>
    <w:basedOn w:val="Normal"/>
    <w:pPr>
      <w:spacing w:before="100" w:beforeAutospacing="1" w:after="240" w:line="360" w:lineRule="atLeast"/>
    </w:pPr>
    <w:rPr>
      <w:vanish/>
    </w:rPr>
  </w:style>
  <w:style w:type="paragraph" w:customStyle="1" w:styleId="sd-content2">
    <w:name w:val="sd-content2"/>
    <w:basedOn w:val="Normal"/>
    <w:pPr>
      <w:spacing w:before="100" w:beforeAutospacing="1" w:after="240" w:line="360" w:lineRule="atLeast"/>
    </w:pPr>
    <w:rPr>
      <w:sz w:val="18"/>
      <w:szCs w:val="18"/>
    </w:rPr>
  </w:style>
  <w:style w:type="paragraph" w:customStyle="1" w:styleId="share-count5">
    <w:name w:val="share-count5"/>
    <w:basedOn w:val="Normal"/>
    <w:pPr>
      <w:shd w:val="clear" w:color="auto" w:fill="2EA2CC"/>
      <w:spacing w:before="100" w:beforeAutospacing="1" w:after="240"/>
      <w:jc w:val="center"/>
    </w:pPr>
    <w:rPr>
      <w:color w:val="FFFFFF"/>
      <w:sz w:val="15"/>
      <w:szCs w:val="15"/>
    </w:rPr>
  </w:style>
  <w:style w:type="paragraph" w:customStyle="1" w:styleId="skypeshare2">
    <w:name w:val="skypeshare2"/>
    <w:basedOn w:val="Normal"/>
    <w:pPr>
      <w:spacing w:before="100" w:beforeAutospacing="1" w:after="240" w:line="360" w:lineRule="atLeast"/>
    </w:pPr>
  </w:style>
  <w:style w:type="paragraph" w:customStyle="1" w:styleId="inner2">
    <w:name w:val="inner2"/>
    <w:basedOn w:val="Normal"/>
    <w:pPr>
      <w:pBdr>
        <w:top w:val="single" w:sz="6" w:space="8" w:color="CCCCCC"/>
        <w:left w:val="single" w:sz="6" w:space="8" w:color="CCCCCC"/>
        <w:bottom w:val="single" w:sz="6" w:space="8" w:color="CCCCCC"/>
        <w:right w:val="single" w:sz="6" w:space="8" w:color="CCCCCC"/>
      </w:pBdr>
      <w:shd w:val="clear" w:color="auto" w:fill="FFFFFF"/>
      <w:spacing w:before="75" w:after="240" w:line="360" w:lineRule="atLeast"/>
    </w:pPr>
  </w:style>
  <w:style w:type="character" w:customStyle="1" w:styleId="share-count6">
    <w:name w:val="share-count6"/>
    <w:basedOn w:val="Tipodeletrapredefinidodopargrafo"/>
    <w:rPr>
      <w:sz w:val="14"/>
      <w:szCs w:val="14"/>
      <w:shd w:val="clear" w:color="auto" w:fill="555555"/>
    </w:rPr>
  </w:style>
  <w:style w:type="paragraph" w:customStyle="1" w:styleId="errors2">
    <w:name w:val="errors2"/>
    <w:basedOn w:val="Normal"/>
    <w:pPr>
      <w:shd w:val="clear" w:color="auto" w:fill="771A09"/>
      <w:spacing w:before="150"/>
    </w:pPr>
    <w:rPr>
      <w:color w:val="FFFFFF"/>
      <w:sz w:val="18"/>
      <w:szCs w:val="18"/>
    </w:rPr>
  </w:style>
  <w:style w:type="paragraph" w:customStyle="1" w:styleId="sharingcancel2">
    <w:name w:val="sharing_cancel2"/>
    <w:basedOn w:val="Normal"/>
    <w:pPr>
      <w:spacing w:before="100" w:beforeAutospacing="1" w:after="240" w:line="360" w:lineRule="atLeast"/>
    </w:pPr>
    <w:rPr>
      <w:sz w:val="18"/>
      <w:szCs w:val="18"/>
    </w:rPr>
  </w:style>
  <w:style w:type="paragraph" w:customStyle="1" w:styleId="recaptcha2">
    <w:name w:val="recaptcha2"/>
    <w:basedOn w:val="Normal"/>
    <w:pPr>
      <w:spacing w:after="240" w:line="360" w:lineRule="atLeast"/>
    </w:pPr>
  </w:style>
  <w:style w:type="paragraph" w:customStyle="1" w:styleId="step2">
    <w:name w:val="step2"/>
    <w:basedOn w:val="Normal"/>
    <w:pPr>
      <w:spacing w:before="100" w:beforeAutospacing="1" w:after="240" w:line="360" w:lineRule="atLeast"/>
    </w:pPr>
  </w:style>
  <w:style w:type="paragraph" w:customStyle="1" w:styleId="slide-content2">
    <w:name w:val="slide-content2"/>
    <w:basedOn w:val="Normal"/>
    <w:pPr>
      <w:spacing w:before="100" w:beforeAutospacing="1" w:after="240" w:line="360" w:lineRule="atLeast"/>
    </w:pPr>
  </w:style>
  <w:style w:type="paragraph" w:customStyle="1" w:styleId="nav-arrow-left2">
    <w:name w:val="nav-arrow-left2"/>
    <w:basedOn w:val="Normal"/>
    <w:pPr>
      <w:spacing w:before="100" w:beforeAutospacing="1" w:after="240" w:line="360" w:lineRule="atLeast"/>
    </w:pPr>
  </w:style>
  <w:style w:type="paragraph" w:customStyle="1" w:styleId="nav-arrow-right2">
    <w:name w:val="nav-arrow-right2"/>
    <w:basedOn w:val="Normal"/>
    <w:pPr>
      <w:spacing w:before="100" w:beforeAutospacing="1" w:after="240" w:line="360" w:lineRule="atLeast"/>
    </w:pPr>
  </w:style>
  <w:style w:type="paragraph" w:customStyle="1" w:styleId="nav-fullscreen-button3">
    <w:name w:val="nav-fullscreen-button3"/>
    <w:basedOn w:val="Normal"/>
    <w:pPr>
      <w:spacing w:before="60" w:after="60" w:line="360" w:lineRule="atLeast"/>
      <w:ind w:left="60" w:right="60"/>
    </w:pPr>
  </w:style>
  <w:style w:type="paragraph" w:customStyle="1" w:styleId="nav-fullscreen-button4">
    <w:name w:val="nav-fullscreen-button4"/>
    <w:basedOn w:val="Normal"/>
    <w:pPr>
      <w:spacing w:before="100" w:beforeAutospacing="1" w:after="240" w:line="360" w:lineRule="atLeast"/>
    </w:pPr>
  </w:style>
  <w:style w:type="paragraph" w:customStyle="1" w:styleId="autoplay-overlay2">
    <w:name w:val="autoplay-overlay2"/>
    <w:basedOn w:val="Normal"/>
    <w:pPr>
      <w:shd w:val="clear" w:color="auto" w:fill="E5E5E5"/>
      <w:spacing w:before="30" w:after="30" w:line="360" w:lineRule="atLeast"/>
      <w:ind w:left="1190" w:right="1190"/>
    </w:pPr>
  </w:style>
  <w:style w:type="paragraph" w:customStyle="1" w:styleId="overlay-msg2">
    <w:name w:val="overlay-msg2"/>
    <w:basedOn w:val="Normal"/>
    <w:pPr>
      <w:spacing w:before="100" w:beforeAutospacing="1" w:after="240" w:line="360" w:lineRule="atLeast"/>
      <w:jc w:val="center"/>
      <w:textAlignment w:val="center"/>
    </w:pPr>
    <w:rPr>
      <w:color w:val="FFFFFF"/>
    </w:rPr>
  </w:style>
  <w:style w:type="paragraph" w:customStyle="1" w:styleId="tiled-gallery-item2">
    <w:name w:val="tiled-gallery-item2"/>
    <w:basedOn w:val="Normal"/>
    <w:pPr>
      <w:spacing w:line="360" w:lineRule="atLeast"/>
    </w:pPr>
  </w:style>
  <w:style w:type="paragraph" w:customStyle="1" w:styleId="tiled-gallery-caption2">
    <w:name w:val="tiled-gallery-caption2"/>
    <w:basedOn w:val="Normal"/>
    <w:pPr>
      <w:shd w:val="clear" w:color="auto" w:fill="EEEEEE"/>
      <w:spacing w:before="100" w:beforeAutospacing="1" w:after="240" w:line="360" w:lineRule="atLeast"/>
      <w:ind w:firstLine="150"/>
    </w:pPr>
    <w:rPr>
      <w:color w:val="333333"/>
      <w:sz w:val="17"/>
      <w:szCs w:val="17"/>
    </w:rPr>
  </w:style>
  <w:style w:type="paragraph" w:customStyle="1" w:styleId="tiled-gallery-unresized2">
    <w:name w:val="tiled-gallery-unresized2"/>
    <w:basedOn w:val="Normal"/>
    <w:pPr>
      <w:spacing w:before="100" w:beforeAutospacing="1" w:after="240" w:line="360" w:lineRule="atLeast"/>
    </w:pPr>
  </w:style>
  <w:style w:type="paragraph" w:customStyle="1" w:styleId="grofile-accounts-logo3">
    <w:name w:val="grofile-accounts-logo3"/>
    <w:basedOn w:val="Normal"/>
    <w:pPr>
      <w:spacing w:before="100" w:beforeAutospacing="1" w:after="120" w:line="360" w:lineRule="atLeast"/>
      <w:ind w:right="120"/>
    </w:pPr>
  </w:style>
  <w:style w:type="paragraph" w:customStyle="1" w:styleId="grofile-accounts-logo4">
    <w:name w:val="grofile-accounts-logo4"/>
    <w:basedOn w:val="Normal"/>
    <w:pPr>
      <w:spacing w:before="100" w:beforeAutospacing="1" w:after="120" w:line="360" w:lineRule="atLeast"/>
      <w:ind w:left="120"/>
    </w:pPr>
  </w:style>
  <w:style w:type="paragraph" w:customStyle="1" w:styleId="genericon2">
    <w:name w:val="genericon2"/>
    <w:basedOn w:val="Normal"/>
    <w:pPr>
      <w:spacing w:before="100" w:beforeAutospacing="1" w:after="240"/>
      <w:jc w:val="center"/>
      <w:textAlignment w:val="top"/>
    </w:pPr>
    <w:rPr>
      <w:rFonts w:ascii="Genericons" w:hAnsi="Genericons"/>
    </w:rPr>
  </w:style>
  <w:style w:type="paragraph" w:customStyle="1" w:styleId="screen-reader-text2">
    <w:name w:val="screen-reader-text2"/>
    <w:basedOn w:val="Normal"/>
    <w:pPr>
      <w:spacing w:before="100" w:beforeAutospacing="1" w:after="240" w:line="360" w:lineRule="atLeast"/>
    </w:pPr>
  </w:style>
  <w:style w:type="paragraph" w:customStyle="1" w:styleId="tape5">
    <w:name w:val="tape5"/>
    <w:basedOn w:val="Normal"/>
    <w:pPr>
      <w:spacing w:before="100" w:beforeAutospacing="1" w:after="240" w:line="360" w:lineRule="atLeast"/>
    </w:pPr>
  </w:style>
  <w:style w:type="paragraph" w:customStyle="1" w:styleId="tape6">
    <w:name w:val="tape6"/>
    <w:basedOn w:val="Normal"/>
    <w:pPr>
      <w:spacing w:before="100" w:beforeAutospacing="1" w:after="240" w:line="360" w:lineRule="atLeast"/>
    </w:pPr>
  </w:style>
  <w:style w:type="paragraph" w:customStyle="1" w:styleId="post2">
    <w:name w:val="post2"/>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300" w:line="360" w:lineRule="atLeast"/>
    </w:pPr>
  </w:style>
  <w:style w:type="paragraph" w:customStyle="1" w:styleId="tape7">
    <w:name w:val="tape7"/>
    <w:basedOn w:val="Normal"/>
    <w:pPr>
      <w:spacing w:before="100" w:beforeAutospacing="1" w:after="240" w:line="360" w:lineRule="atLeast"/>
    </w:pPr>
  </w:style>
  <w:style w:type="paragraph" w:customStyle="1" w:styleId="tape8">
    <w:name w:val="tape8"/>
    <w:basedOn w:val="Normal"/>
    <w:pPr>
      <w:spacing w:before="100" w:beforeAutospacing="1" w:after="240" w:line="360" w:lineRule="atLeast"/>
    </w:pPr>
  </w:style>
  <w:style w:type="paragraph" w:customStyle="1" w:styleId="attachment-post-thumbnail3">
    <w:name w:val="attachment-post-thumbnail3"/>
    <w:basedOn w:val="Normal"/>
    <w:pPr>
      <w:spacing w:before="100" w:beforeAutospacing="1" w:after="240" w:line="360" w:lineRule="atLeast"/>
    </w:pPr>
  </w:style>
  <w:style w:type="paragraph" w:customStyle="1" w:styleId="attachment-post-thumbnail4">
    <w:name w:val="attachment-post-thumbnail4"/>
    <w:basedOn w:val="Normal"/>
    <w:pPr>
      <w:spacing w:before="100" w:beforeAutospacing="1" w:after="240" w:line="360" w:lineRule="atLeast"/>
    </w:pPr>
  </w:style>
  <w:style w:type="paragraph" w:customStyle="1" w:styleId="wp-caption-text2">
    <w:name w:val="wp-caption-text2"/>
    <w:basedOn w:val="Normal"/>
    <w:pPr>
      <w:spacing w:before="75" w:after="75" w:line="360" w:lineRule="atLeast"/>
      <w:ind w:left="75" w:right="75"/>
    </w:pPr>
    <w:rPr>
      <w:color w:val="888888"/>
      <w:sz w:val="18"/>
      <w:szCs w:val="18"/>
    </w:rPr>
  </w:style>
  <w:style w:type="paragraph" w:customStyle="1" w:styleId="gallery-item2">
    <w:name w:val="gallery-item2"/>
    <w:basedOn w:val="Normal"/>
    <w:pPr>
      <w:spacing w:after="240" w:line="360" w:lineRule="atLeast"/>
      <w:jc w:val="center"/>
    </w:pPr>
  </w:style>
  <w:style w:type="paragraph" w:customStyle="1" w:styleId="gallery-caption2">
    <w:name w:val="gallery-caption2"/>
    <w:basedOn w:val="Normal"/>
    <w:pPr>
      <w:spacing w:line="360" w:lineRule="atLeast"/>
    </w:pPr>
    <w:rPr>
      <w:color w:val="888888"/>
      <w:sz w:val="18"/>
      <w:szCs w:val="18"/>
    </w:rPr>
  </w:style>
  <w:style w:type="paragraph" w:customStyle="1" w:styleId="unapproved2">
    <w:name w:val="unapproved2"/>
    <w:basedOn w:val="Normal"/>
    <w:pPr>
      <w:spacing w:before="100" w:beforeAutospacing="1" w:after="240" w:line="360" w:lineRule="atLeast"/>
    </w:pPr>
    <w:rPr>
      <w:i/>
      <w:iCs/>
      <w:color w:val="FF0000"/>
    </w:rPr>
  </w:style>
  <w:style w:type="paragraph" w:customStyle="1" w:styleId="comment-meta2">
    <w:name w:val="comment-meta2"/>
    <w:basedOn w:val="Normal"/>
    <w:pPr>
      <w:spacing w:before="100" w:beforeAutospacing="1" w:after="240" w:line="360" w:lineRule="atLeast"/>
    </w:pPr>
    <w:rPr>
      <w:i/>
      <w:iCs/>
      <w:sz w:val="19"/>
      <w:szCs w:val="19"/>
    </w:rPr>
  </w:style>
  <w:style w:type="paragraph" w:customStyle="1" w:styleId="comment-body2">
    <w:name w:val="comment-body2"/>
    <w:basedOn w:val="Normal"/>
    <w:pPr>
      <w:spacing w:before="100" w:beforeAutospacing="1" w:after="240" w:line="360" w:lineRule="atLeast"/>
      <w:ind w:left="1275"/>
    </w:pPr>
  </w:style>
  <w:style w:type="paragraph" w:customStyle="1" w:styleId="current2">
    <w:name w:val="current2"/>
    <w:basedOn w:val="Normal"/>
    <w:pPr>
      <w:shd w:val="clear" w:color="auto" w:fill="CCCCCC"/>
      <w:spacing w:before="100" w:beforeAutospacing="1" w:after="240" w:line="360" w:lineRule="atLeast"/>
    </w:pPr>
  </w:style>
  <w:style w:type="paragraph" w:customStyle="1" w:styleId="imagebox2">
    <w:name w:val="imagebox2"/>
    <w:basedOn w:val="Normal"/>
    <w:pPr>
      <w:pBdr>
        <w:top w:val="single" w:sz="6" w:space="8" w:color="DACFBA"/>
        <w:left w:val="single" w:sz="6" w:space="8" w:color="DACFBA"/>
        <w:bottom w:val="single" w:sz="6" w:space="8" w:color="DACFBA"/>
        <w:right w:val="single" w:sz="6" w:space="8" w:color="DACFBA"/>
      </w:pBdr>
      <w:shd w:val="clear" w:color="auto" w:fill="FAE8D4"/>
      <w:spacing w:before="100" w:beforeAutospacing="1" w:after="240" w:line="360" w:lineRule="atLeast"/>
    </w:pPr>
  </w:style>
  <w:style w:type="paragraph" w:customStyle="1" w:styleId="dialogtitle2">
    <w:name w:val="dialog_title2"/>
    <w:basedOn w:val="Normal"/>
    <w:pPr>
      <w:pBdr>
        <w:top w:val="single" w:sz="6" w:space="0" w:color="365899"/>
        <w:left w:val="single" w:sz="6" w:space="0" w:color="365899"/>
        <w:bottom w:val="single" w:sz="6" w:space="0" w:color="365899"/>
        <w:right w:val="single" w:sz="6" w:space="0" w:color="365899"/>
      </w:pBdr>
      <w:shd w:val="clear" w:color="auto" w:fill="6D84B4"/>
      <w:spacing w:line="360" w:lineRule="atLeast"/>
    </w:pPr>
    <w:rPr>
      <w:b/>
      <w:bCs/>
      <w:color w:val="FFFFFF"/>
      <w:sz w:val="21"/>
      <w:szCs w:val="21"/>
    </w:rPr>
  </w:style>
  <w:style w:type="paragraph" w:customStyle="1" w:styleId="dialogtitlespan2">
    <w:name w:val="dialog_title&gt;span2"/>
    <w:basedOn w:val="Normal"/>
    <w:pPr>
      <w:spacing w:before="100" w:beforeAutospacing="1" w:after="240" w:line="360" w:lineRule="atLeast"/>
    </w:pPr>
  </w:style>
  <w:style w:type="paragraph" w:customStyle="1" w:styleId="dialogheader2">
    <w:name w:val="dialog_header2"/>
    <w:basedOn w:val="Normal"/>
    <w:pPr>
      <w:pBdr>
        <w:bottom w:val="single" w:sz="6" w:space="0" w:color="1D4088"/>
      </w:pBdr>
      <w:spacing w:before="100" w:beforeAutospacing="1" w:after="240" w:line="360" w:lineRule="atLeast"/>
      <w:textAlignment w:val="center"/>
    </w:pPr>
    <w:rPr>
      <w:rFonts w:ascii="Helvetica" w:hAnsi="Helvetica" w:cs="Helvetica"/>
      <w:b/>
      <w:bCs/>
      <w:color w:val="FFFFFF"/>
      <w:sz w:val="21"/>
      <w:szCs w:val="21"/>
    </w:rPr>
  </w:style>
  <w:style w:type="paragraph" w:customStyle="1" w:styleId="touchablebutton2">
    <w:name w:val="touchable_button2"/>
    <w:basedOn w:val="Normal"/>
    <w:pPr>
      <w:pBdr>
        <w:top w:val="single" w:sz="6" w:space="3" w:color="29487D"/>
        <w:left w:val="single" w:sz="6" w:space="9" w:color="29487D"/>
        <w:bottom w:val="single" w:sz="6" w:space="3" w:color="29487D"/>
        <w:right w:val="single" w:sz="6" w:space="9" w:color="29487D"/>
      </w:pBdr>
      <w:spacing w:before="45" w:after="240" w:line="270" w:lineRule="atLeast"/>
    </w:pPr>
  </w:style>
  <w:style w:type="paragraph" w:customStyle="1" w:styleId="headercenter2">
    <w:name w:val="header_center2"/>
    <w:basedOn w:val="Normal"/>
    <w:pPr>
      <w:spacing w:before="100" w:beforeAutospacing="1" w:after="240" w:line="270" w:lineRule="atLeast"/>
      <w:jc w:val="center"/>
      <w:textAlignment w:val="center"/>
    </w:pPr>
    <w:rPr>
      <w:b/>
      <w:bCs/>
      <w:color w:val="FFFFFF"/>
    </w:rPr>
  </w:style>
  <w:style w:type="paragraph" w:customStyle="1" w:styleId="dialogcontent2">
    <w:name w:val="dialog_content2"/>
    <w:basedOn w:val="Normal"/>
    <w:pPr>
      <w:pBdr>
        <w:top w:val="single" w:sz="2" w:space="0" w:color="555555"/>
        <w:left w:val="single" w:sz="6" w:space="0" w:color="555555"/>
        <w:bottom w:val="single" w:sz="2" w:space="0" w:color="555555"/>
        <w:right w:val="single" w:sz="6" w:space="0" w:color="555555"/>
      </w:pBdr>
      <w:spacing w:before="100" w:beforeAutospacing="1" w:after="240" w:line="360" w:lineRule="atLeast"/>
    </w:pPr>
  </w:style>
  <w:style w:type="paragraph" w:customStyle="1" w:styleId="dialogfooter2">
    <w:name w:val="dialog_footer2"/>
    <w:basedOn w:val="Normal"/>
    <w:pPr>
      <w:pBdr>
        <w:top w:val="single" w:sz="6" w:space="0" w:color="CCCCCC"/>
        <w:left w:val="single" w:sz="6" w:space="0" w:color="555555"/>
        <w:bottom w:val="single" w:sz="6" w:space="0" w:color="555555"/>
        <w:right w:val="single" w:sz="6" w:space="0" w:color="555555"/>
      </w:pBdr>
      <w:shd w:val="clear" w:color="auto" w:fill="F6F7F9"/>
      <w:spacing w:before="100" w:beforeAutospacing="1" w:after="240" w:line="360" w:lineRule="atLeast"/>
    </w:pPr>
  </w:style>
  <w:style w:type="paragraph" w:customStyle="1" w:styleId="fbloader2">
    <w:name w:val="fb_loader2"/>
    <w:basedOn w:val="Normal"/>
    <w:pPr>
      <w:spacing w:before="100" w:beforeAutospacing="1" w:after="240" w:line="360" w:lineRule="atLeast"/>
      <w:ind w:left="-240"/>
    </w:pPr>
  </w:style>
  <w:style w:type="paragraph" w:styleId="Cabealho">
    <w:name w:val="header"/>
    <w:basedOn w:val="Normal"/>
    <w:link w:val="CabealhoCarter"/>
    <w:uiPriority w:val="99"/>
    <w:unhideWhenUsed/>
    <w:rsid w:val="00077FF0"/>
    <w:pPr>
      <w:tabs>
        <w:tab w:val="center" w:pos="4252"/>
        <w:tab w:val="right" w:pos="8504"/>
      </w:tabs>
    </w:pPr>
  </w:style>
  <w:style w:type="character" w:customStyle="1" w:styleId="CabealhoCarter">
    <w:name w:val="Cabeçalho Caráter"/>
    <w:basedOn w:val="Tipodeletrapredefinidodopargrafo"/>
    <w:link w:val="Cabealho"/>
    <w:uiPriority w:val="99"/>
    <w:rsid w:val="00077FF0"/>
    <w:rPr>
      <w:rFonts w:eastAsiaTheme="minorEastAsia"/>
      <w:sz w:val="24"/>
      <w:szCs w:val="24"/>
    </w:rPr>
  </w:style>
  <w:style w:type="paragraph" w:styleId="Rodap">
    <w:name w:val="footer"/>
    <w:basedOn w:val="Normal"/>
    <w:link w:val="RodapCarter"/>
    <w:uiPriority w:val="99"/>
    <w:unhideWhenUsed/>
    <w:rsid w:val="00077FF0"/>
    <w:pPr>
      <w:tabs>
        <w:tab w:val="center" w:pos="4252"/>
        <w:tab w:val="right" w:pos="8504"/>
      </w:tabs>
    </w:pPr>
  </w:style>
  <w:style w:type="character" w:customStyle="1" w:styleId="RodapCarter">
    <w:name w:val="Rodapé Caráter"/>
    <w:basedOn w:val="Tipodeletrapredefinidodopargrafo"/>
    <w:link w:val="Rodap"/>
    <w:uiPriority w:val="99"/>
    <w:rsid w:val="00077FF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879125">
      <w:marLeft w:val="0"/>
      <w:marRight w:val="0"/>
      <w:marTop w:val="0"/>
      <w:marBottom w:val="0"/>
      <w:divBdr>
        <w:top w:val="none" w:sz="0" w:space="0" w:color="auto"/>
        <w:left w:val="none" w:sz="0" w:space="0" w:color="auto"/>
        <w:bottom w:val="none" w:sz="0" w:space="0" w:color="auto"/>
        <w:right w:val="none" w:sz="0" w:space="0" w:color="auto"/>
      </w:divBdr>
      <w:divsChild>
        <w:div w:id="2108652597">
          <w:marLeft w:val="0"/>
          <w:marRight w:val="0"/>
          <w:marTop w:val="525"/>
          <w:marBottom w:val="0"/>
          <w:divBdr>
            <w:top w:val="none" w:sz="0" w:space="0" w:color="auto"/>
            <w:left w:val="none" w:sz="0" w:space="0" w:color="auto"/>
            <w:bottom w:val="none" w:sz="0" w:space="0" w:color="auto"/>
            <w:right w:val="none" w:sz="0" w:space="0" w:color="auto"/>
          </w:divBdr>
          <w:divsChild>
            <w:div w:id="1490242809">
              <w:marLeft w:val="0"/>
              <w:marRight w:val="0"/>
              <w:marTop w:val="0"/>
              <w:marBottom w:val="0"/>
              <w:divBdr>
                <w:top w:val="none" w:sz="0" w:space="0" w:color="auto"/>
                <w:left w:val="none" w:sz="0" w:space="0" w:color="auto"/>
                <w:bottom w:val="none" w:sz="0" w:space="0" w:color="auto"/>
                <w:right w:val="none" w:sz="0" w:space="0" w:color="auto"/>
              </w:divBdr>
              <w:divsChild>
                <w:div w:id="197206047">
                  <w:marLeft w:val="0"/>
                  <w:marRight w:val="0"/>
                  <w:marTop w:val="0"/>
                  <w:marBottom w:val="0"/>
                  <w:divBdr>
                    <w:top w:val="none" w:sz="0" w:space="0" w:color="auto"/>
                    <w:left w:val="none" w:sz="0" w:space="0" w:color="auto"/>
                    <w:bottom w:val="none" w:sz="0" w:space="0" w:color="auto"/>
                    <w:right w:val="none" w:sz="0" w:space="0" w:color="auto"/>
                  </w:divBdr>
                  <w:divsChild>
                    <w:div w:id="2016180373">
                      <w:marLeft w:val="0"/>
                      <w:marRight w:val="0"/>
                      <w:marTop w:val="0"/>
                      <w:marBottom w:val="0"/>
                      <w:divBdr>
                        <w:top w:val="none" w:sz="0" w:space="0" w:color="auto"/>
                        <w:left w:val="none" w:sz="0" w:space="0" w:color="auto"/>
                        <w:bottom w:val="none" w:sz="0" w:space="0" w:color="auto"/>
                        <w:right w:val="none" w:sz="0" w:space="0" w:color="auto"/>
                      </w:divBdr>
                      <w:divsChild>
                        <w:div w:id="20579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403821">
          <w:marLeft w:val="0"/>
          <w:marRight w:val="0"/>
          <w:marTop w:val="0"/>
          <w:marBottom w:val="0"/>
          <w:divBdr>
            <w:top w:val="none" w:sz="0" w:space="0" w:color="auto"/>
            <w:left w:val="none" w:sz="0" w:space="0" w:color="auto"/>
            <w:bottom w:val="none" w:sz="0" w:space="0" w:color="auto"/>
            <w:right w:val="none" w:sz="0" w:space="0" w:color="auto"/>
          </w:divBdr>
          <w:divsChild>
            <w:div w:id="1616985937">
              <w:marLeft w:val="0"/>
              <w:marRight w:val="0"/>
              <w:marTop w:val="0"/>
              <w:marBottom w:val="0"/>
              <w:divBdr>
                <w:top w:val="none" w:sz="0" w:space="0" w:color="auto"/>
                <w:left w:val="none" w:sz="0" w:space="0" w:color="auto"/>
                <w:bottom w:val="none" w:sz="0" w:space="0" w:color="auto"/>
                <w:right w:val="none" w:sz="0" w:space="0" w:color="auto"/>
              </w:divBdr>
              <w:divsChild>
                <w:div w:id="115028624">
                  <w:marLeft w:val="0"/>
                  <w:marRight w:val="0"/>
                  <w:marTop w:val="0"/>
                  <w:marBottom w:val="0"/>
                  <w:divBdr>
                    <w:top w:val="none" w:sz="0" w:space="0" w:color="auto"/>
                    <w:left w:val="none" w:sz="0" w:space="0" w:color="auto"/>
                    <w:bottom w:val="none" w:sz="0" w:space="0" w:color="auto"/>
                    <w:right w:val="none" w:sz="0" w:space="0" w:color="auto"/>
                  </w:divBdr>
                  <w:divsChild>
                    <w:div w:id="933323086">
                      <w:marLeft w:val="0"/>
                      <w:marRight w:val="0"/>
                      <w:marTop w:val="0"/>
                      <w:marBottom w:val="0"/>
                      <w:divBdr>
                        <w:top w:val="none" w:sz="0" w:space="0" w:color="auto"/>
                        <w:left w:val="none" w:sz="0" w:space="0" w:color="auto"/>
                        <w:bottom w:val="none" w:sz="0" w:space="0" w:color="auto"/>
                        <w:right w:val="none" w:sz="0" w:space="0" w:color="auto"/>
                      </w:divBdr>
                      <w:divsChild>
                        <w:div w:id="440226308">
                          <w:marLeft w:val="0"/>
                          <w:marRight w:val="0"/>
                          <w:marTop w:val="0"/>
                          <w:marBottom w:val="150"/>
                          <w:divBdr>
                            <w:top w:val="none" w:sz="0" w:space="0" w:color="auto"/>
                            <w:left w:val="none" w:sz="0" w:space="0" w:color="auto"/>
                            <w:bottom w:val="none" w:sz="0" w:space="0" w:color="auto"/>
                            <w:right w:val="none" w:sz="0" w:space="0" w:color="auto"/>
                          </w:divBdr>
                        </w:div>
                        <w:div w:id="1448623174">
                          <w:marLeft w:val="0"/>
                          <w:marRight w:val="0"/>
                          <w:marTop w:val="0"/>
                          <w:marBottom w:val="0"/>
                          <w:divBdr>
                            <w:top w:val="none" w:sz="0" w:space="0" w:color="auto"/>
                            <w:left w:val="none" w:sz="0" w:space="0" w:color="auto"/>
                            <w:bottom w:val="none" w:sz="0" w:space="0" w:color="auto"/>
                            <w:right w:val="none" w:sz="0" w:space="0" w:color="auto"/>
                          </w:divBdr>
                          <w:divsChild>
                            <w:div w:id="1974021350">
                              <w:marLeft w:val="0"/>
                              <w:marRight w:val="0"/>
                              <w:marTop w:val="0"/>
                              <w:marBottom w:val="300"/>
                              <w:divBdr>
                                <w:top w:val="none" w:sz="0" w:space="0" w:color="auto"/>
                                <w:left w:val="none" w:sz="0" w:space="0" w:color="auto"/>
                                <w:bottom w:val="none" w:sz="0" w:space="0" w:color="auto"/>
                                <w:right w:val="none" w:sz="0" w:space="0" w:color="auto"/>
                              </w:divBdr>
                            </w:div>
                            <w:div w:id="21298848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7688">
                              <w:blockQuote w:val="1"/>
                              <w:marLeft w:val="720"/>
                              <w:marRight w:val="720"/>
                              <w:marTop w:val="100"/>
                              <w:marBottom w:val="100"/>
                              <w:divBdr>
                                <w:top w:val="none" w:sz="0" w:space="0" w:color="auto"/>
                                <w:left w:val="none" w:sz="0" w:space="0" w:color="auto"/>
                                <w:bottom w:val="none" w:sz="0" w:space="0" w:color="auto"/>
                                <w:right w:val="none" w:sz="0" w:space="0" w:color="auto"/>
                              </w:divBdr>
                            </w:div>
                            <w:div w:id="684790152">
                              <w:blockQuote w:val="1"/>
                              <w:marLeft w:val="720"/>
                              <w:marRight w:val="720"/>
                              <w:marTop w:val="100"/>
                              <w:marBottom w:val="100"/>
                              <w:divBdr>
                                <w:top w:val="none" w:sz="0" w:space="0" w:color="auto"/>
                                <w:left w:val="none" w:sz="0" w:space="0" w:color="auto"/>
                                <w:bottom w:val="none" w:sz="0" w:space="0" w:color="auto"/>
                                <w:right w:val="none" w:sz="0" w:space="0" w:color="auto"/>
                              </w:divBdr>
                            </w:div>
                            <w:div w:id="52182525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54034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96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6082327">
                              <w:blockQuote w:val="1"/>
                              <w:marLeft w:val="720"/>
                              <w:marRight w:val="720"/>
                              <w:marTop w:val="100"/>
                              <w:marBottom w:val="100"/>
                              <w:divBdr>
                                <w:top w:val="none" w:sz="0" w:space="0" w:color="auto"/>
                                <w:left w:val="none" w:sz="0" w:space="0" w:color="auto"/>
                                <w:bottom w:val="none" w:sz="0" w:space="0" w:color="auto"/>
                                <w:right w:val="none" w:sz="0" w:space="0" w:color="auto"/>
                              </w:divBdr>
                            </w:div>
                            <w:div w:id="776095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82023524">
                              <w:blockQuote w:val="1"/>
                              <w:marLeft w:val="720"/>
                              <w:marRight w:val="720"/>
                              <w:marTop w:val="100"/>
                              <w:marBottom w:val="100"/>
                              <w:divBdr>
                                <w:top w:val="none" w:sz="0" w:space="0" w:color="auto"/>
                                <w:left w:val="none" w:sz="0" w:space="0" w:color="auto"/>
                                <w:bottom w:val="none" w:sz="0" w:space="0" w:color="auto"/>
                                <w:right w:val="none" w:sz="0" w:space="0" w:color="auto"/>
                              </w:divBdr>
                            </w:div>
                            <w:div w:id="91560367">
                              <w:marLeft w:val="0"/>
                              <w:marRight w:val="0"/>
                              <w:marTop w:val="0"/>
                              <w:marBottom w:val="0"/>
                              <w:divBdr>
                                <w:top w:val="none" w:sz="0" w:space="0" w:color="auto"/>
                                <w:left w:val="none" w:sz="0" w:space="0" w:color="auto"/>
                                <w:bottom w:val="none" w:sz="0" w:space="0" w:color="auto"/>
                                <w:right w:val="none" w:sz="0" w:space="0" w:color="auto"/>
                              </w:divBdr>
                            </w:div>
                            <w:div w:id="1281766639">
                              <w:marLeft w:val="0"/>
                              <w:marRight w:val="0"/>
                              <w:marTop w:val="0"/>
                              <w:marBottom w:val="0"/>
                              <w:divBdr>
                                <w:top w:val="none" w:sz="0" w:space="0" w:color="auto"/>
                                <w:left w:val="none" w:sz="0" w:space="0" w:color="auto"/>
                                <w:bottom w:val="none" w:sz="0" w:space="0" w:color="auto"/>
                                <w:right w:val="none" w:sz="0" w:space="0" w:color="auto"/>
                              </w:divBdr>
                              <w:divsChild>
                                <w:div w:id="212885819">
                                  <w:marLeft w:val="0"/>
                                  <w:marRight w:val="0"/>
                                  <w:marTop w:val="0"/>
                                  <w:marBottom w:val="0"/>
                                  <w:divBdr>
                                    <w:top w:val="none" w:sz="0" w:space="0" w:color="auto"/>
                                    <w:left w:val="none" w:sz="0" w:space="0" w:color="auto"/>
                                    <w:bottom w:val="none" w:sz="0" w:space="0" w:color="auto"/>
                                    <w:right w:val="none" w:sz="0" w:space="0" w:color="auto"/>
                                  </w:divBdr>
                                  <w:divsChild>
                                    <w:div w:id="181602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81939">
                          <w:marLeft w:val="0"/>
                          <w:marRight w:val="0"/>
                          <w:marTop w:val="0"/>
                          <w:marBottom w:val="0"/>
                          <w:divBdr>
                            <w:top w:val="single" w:sz="6" w:space="6" w:color="FFFFFF"/>
                            <w:left w:val="single" w:sz="6" w:space="6" w:color="FFFFFF"/>
                            <w:bottom w:val="single" w:sz="6" w:space="6" w:color="FFFFFF"/>
                            <w:right w:val="single" w:sz="6" w:space="6" w:color="FFFFFF"/>
                          </w:divBdr>
                        </w:div>
                      </w:divsChild>
                    </w:div>
                    <w:div w:id="919994695">
                      <w:marLeft w:val="0"/>
                      <w:marRight w:val="0"/>
                      <w:marTop w:val="0"/>
                      <w:marBottom w:val="0"/>
                      <w:divBdr>
                        <w:top w:val="none" w:sz="0" w:space="0" w:color="auto"/>
                        <w:left w:val="none" w:sz="0" w:space="0" w:color="auto"/>
                        <w:bottom w:val="none" w:sz="0" w:space="0" w:color="auto"/>
                        <w:right w:val="none" w:sz="0" w:space="0" w:color="auto"/>
                      </w:divBdr>
                      <w:divsChild>
                        <w:div w:id="199827065">
                          <w:marLeft w:val="0"/>
                          <w:marRight w:val="0"/>
                          <w:marTop w:val="0"/>
                          <w:marBottom w:val="0"/>
                          <w:divBdr>
                            <w:top w:val="none" w:sz="0" w:space="0" w:color="auto"/>
                            <w:left w:val="none" w:sz="0" w:space="0" w:color="auto"/>
                            <w:bottom w:val="none" w:sz="0" w:space="0" w:color="auto"/>
                            <w:right w:val="none" w:sz="0" w:space="0" w:color="auto"/>
                          </w:divBdr>
                        </w:div>
                        <w:div w:id="546574165">
                          <w:marLeft w:val="1275"/>
                          <w:marRight w:val="0"/>
                          <w:marTop w:val="0"/>
                          <w:marBottom w:val="0"/>
                          <w:divBdr>
                            <w:top w:val="none" w:sz="0" w:space="0" w:color="auto"/>
                            <w:left w:val="none" w:sz="0" w:space="0" w:color="auto"/>
                            <w:bottom w:val="none" w:sz="0" w:space="0" w:color="auto"/>
                            <w:right w:val="none" w:sz="0" w:space="0" w:color="auto"/>
                          </w:divBdr>
                        </w:div>
                        <w:div w:id="1063480988">
                          <w:marLeft w:val="0"/>
                          <w:marRight w:val="0"/>
                          <w:marTop w:val="0"/>
                          <w:marBottom w:val="0"/>
                          <w:divBdr>
                            <w:top w:val="none" w:sz="0" w:space="0" w:color="auto"/>
                            <w:left w:val="none" w:sz="0" w:space="0" w:color="auto"/>
                            <w:bottom w:val="none" w:sz="0" w:space="0" w:color="auto"/>
                            <w:right w:val="none" w:sz="0" w:space="0" w:color="auto"/>
                          </w:divBdr>
                        </w:div>
                        <w:div w:id="231889815">
                          <w:marLeft w:val="0"/>
                          <w:marRight w:val="0"/>
                          <w:marTop w:val="0"/>
                          <w:marBottom w:val="0"/>
                          <w:divBdr>
                            <w:top w:val="none" w:sz="0" w:space="0" w:color="auto"/>
                            <w:left w:val="none" w:sz="0" w:space="0" w:color="auto"/>
                            <w:bottom w:val="none" w:sz="0" w:space="0" w:color="auto"/>
                            <w:right w:val="none" w:sz="0" w:space="0" w:color="auto"/>
                          </w:divBdr>
                        </w:div>
                        <w:div w:id="1638072549">
                          <w:marLeft w:val="1275"/>
                          <w:marRight w:val="0"/>
                          <w:marTop w:val="0"/>
                          <w:marBottom w:val="0"/>
                          <w:divBdr>
                            <w:top w:val="none" w:sz="0" w:space="0" w:color="auto"/>
                            <w:left w:val="none" w:sz="0" w:space="0" w:color="auto"/>
                            <w:bottom w:val="none" w:sz="0" w:space="0" w:color="auto"/>
                            <w:right w:val="none" w:sz="0" w:space="0" w:color="auto"/>
                          </w:divBdr>
                        </w:div>
                        <w:div w:id="1325822450">
                          <w:marLeft w:val="0"/>
                          <w:marRight w:val="0"/>
                          <w:marTop w:val="0"/>
                          <w:marBottom w:val="0"/>
                          <w:divBdr>
                            <w:top w:val="none" w:sz="0" w:space="0" w:color="auto"/>
                            <w:left w:val="none" w:sz="0" w:space="0" w:color="auto"/>
                            <w:bottom w:val="none" w:sz="0" w:space="0" w:color="auto"/>
                            <w:right w:val="none" w:sz="0" w:space="0" w:color="auto"/>
                          </w:divBdr>
                        </w:div>
                        <w:div w:id="1750929164">
                          <w:marLeft w:val="0"/>
                          <w:marRight w:val="0"/>
                          <w:marTop w:val="0"/>
                          <w:marBottom w:val="0"/>
                          <w:divBdr>
                            <w:top w:val="none" w:sz="0" w:space="0" w:color="auto"/>
                            <w:left w:val="none" w:sz="0" w:space="0" w:color="auto"/>
                            <w:bottom w:val="none" w:sz="0" w:space="0" w:color="auto"/>
                            <w:right w:val="none" w:sz="0" w:space="0" w:color="auto"/>
                          </w:divBdr>
                        </w:div>
                        <w:div w:id="1209143372">
                          <w:marLeft w:val="1275"/>
                          <w:marRight w:val="0"/>
                          <w:marTop w:val="0"/>
                          <w:marBottom w:val="0"/>
                          <w:divBdr>
                            <w:top w:val="none" w:sz="0" w:space="0" w:color="auto"/>
                            <w:left w:val="none" w:sz="0" w:space="0" w:color="auto"/>
                            <w:bottom w:val="none" w:sz="0" w:space="0" w:color="auto"/>
                            <w:right w:val="none" w:sz="0" w:space="0" w:color="auto"/>
                          </w:divBdr>
                        </w:div>
                        <w:div w:id="891305960">
                          <w:marLeft w:val="0"/>
                          <w:marRight w:val="0"/>
                          <w:marTop w:val="0"/>
                          <w:marBottom w:val="0"/>
                          <w:divBdr>
                            <w:top w:val="none" w:sz="0" w:space="0" w:color="auto"/>
                            <w:left w:val="none" w:sz="0" w:space="0" w:color="auto"/>
                            <w:bottom w:val="none" w:sz="0" w:space="0" w:color="auto"/>
                            <w:right w:val="none" w:sz="0" w:space="0" w:color="auto"/>
                          </w:divBdr>
                        </w:div>
                        <w:div w:id="1421170986">
                          <w:marLeft w:val="0"/>
                          <w:marRight w:val="0"/>
                          <w:marTop w:val="0"/>
                          <w:marBottom w:val="0"/>
                          <w:divBdr>
                            <w:top w:val="none" w:sz="0" w:space="0" w:color="auto"/>
                            <w:left w:val="none" w:sz="0" w:space="0" w:color="auto"/>
                            <w:bottom w:val="none" w:sz="0" w:space="0" w:color="auto"/>
                            <w:right w:val="none" w:sz="0" w:space="0" w:color="auto"/>
                          </w:divBdr>
                        </w:div>
                        <w:div w:id="1136531906">
                          <w:marLeft w:val="1275"/>
                          <w:marRight w:val="0"/>
                          <w:marTop w:val="0"/>
                          <w:marBottom w:val="0"/>
                          <w:divBdr>
                            <w:top w:val="none" w:sz="0" w:space="0" w:color="auto"/>
                            <w:left w:val="none" w:sz="0" w:space="0" w:color="auto"/>
                            <w:bottom w:val="none" w:sz="0" w:space="0" w:color="auto"/>
                            <w:right w:val="none" w:sz="0" w:space="0" w:color="auto"/>
                          </w:divBdr>
                        </w:div>
                        <w:div w:id="931888442">
                          <w:marLeft w:val="0"/>
                          <w:marRight w:val="0"/>
                          <w:marTop w:val="0"/>
                          <w:marBottom w:val="0"/>
                          <w:divBdr>
                            <w:top w:val="none" w:sz="0" w:space="0" w:color="auto"/>
                            <w:left w:val="none" w:sz="0" w:space="0" w:color="auto"/>
                            <w:bottom w:val="none" w:sz="0" w:space="0" w:color="auto"/>
                            <w:right w:val="none" w:sz="0" w:space="0" w:color="auto"/>
                          </w:divBdr>
                        </w:div>
                        <w:div w:id="1307052478">
                          <w:marLeft w:val="0"/>
                          <w:marRight w:val="0"/>
                          <w:marTop w:val="0"/>
                          <w:marBottom w:val="0"/>
                          <w:divBdr>
                            <w:top w:val="none" w:sz="0" w:space="0" w:color="auto"/>
                            <w:left w:val="none" w:sz="0" w:space="0" w:color="auto"/>
                            <w:bottom w:val="none" w:sz="0" w:space="0" w:color="auto"/>
                            <w:right w:val="none" w:sz="0" w:space="0" w:color="auto"/>
                          </w:divBdr>
                        </w:div>
                        <w:div w:id="1542745903">
                          <w:marLeft w:val="1275"/>
                          <w:marRight w:val="0"/>
                          <w:marTop w:val="0"/>
                          <w:marBottom w:val="0"/>
                          <w:divBdr>
                            <w:top w:val="none" w:sz="0" w:space="0" w:color="auto"/>
                            <w:left w:val="none" w:sz="0" w:space="0" w:color="auto"/>
                            <w:bottom w:val="none" w:sz="0" w:space="0" w:color="auto"/>
                            <w:right w:val="none" w:sz="0" w:space="0" w:color="auto"/>
                          </w:divBdr>
                        </w:div>
                        <w:div w:id="410783613">
                          <w:marLeft w:val="0"/>
                          <w:marRight w:val="0"/>
                          <w:marTop w:val="0"/>
                          <w:marBottom w:val="0"/>
                          <w:divBdr>
                            <w:top w:val="none" w:sz="0" w:space="0" w:color="auto"/>
                            <w:left w:val="none" w:sz="0" w:space="0" w:color="auto"/>
                            <w:bottom w:val="none" w:sz="0" w:space="0" w:color="auto"/>
                            <w:right w:val="none" w:sz="0" w:space="0" w:color="auto"/>
                          </w:divBdr>
                        </w:div>
                        <w:div w:id="1184324601">
                          <w:marLeft w:val="0"/>
                          <w:marRight w:val="0"/>
                          <w:marTop w:val="0"/>
                          <w:marBottom w:val="0"/>
                          <w:divBdr>
                            <w:top w:val="none" w:sz="0" w:space="0" w:color="auto"/>
                            <w:left w:val="none" w:sz="0" w:space="0" w:color="auto"/>
                            <w:bottom w:val="none" w:sz="0" w:space="0" w:color="auto"/>
                            <w:right w:val="none" w:sz="0" w:space="0" w:color="auto"/>
                          </w:divBdr>
                        </w:div>
                        <w:div w:id="2114399189">
                          <w:marLeft w:val="1275"/>
                          <w:marRight w:val="0"/>
                          <w:marTop w:val="0"/>
                          <w:marBottom w:val="0"/>
                          <w:divBdr>
                            <w:top w:val="none" w:sz="0" w:space="0" w:color="auto"/>
                            <w:left w:val="none" w:sz="0" w:space="0" w:color="auto"/>
                            <w:bottom w:val="none" w:sz="0" w:space="0" w:color="auto"/>
                            <w:right w:val="none" w:sz="0" w:space="0" w:color="auto"/>
                          </w:divBdr>
                        </w:div>
                        <w:div w:id="348609211">
                          <w:marLeft w:val="0"/>
                          <w:marRight w:val="0"/>
                          <w:marTop w:val="0"/>
                          <w:marBottom w:val="0"/>
                          <w:divBdr>
                            <w:top w:val="none" w:sz="0" w:space="0" w:color="auto"/>
                            <w:left w:val="none" w:sz="0" w:space="0" w:color="auto"/>
                            <w:bottom w:val="none" w:sz="0" w:space="0" w:color="auto"/>
                            <w:right w:val="none" w:sz="0" w:space="0" w:color="auto"/>
                          </w:divBdr>
                        </w:div>
                        <w:div w:id="1500853017">
                          <w:marLeft w:val="0"/>
                          <w:marRight w:val="0"/>
                          <w:marTop w:val="0"/>
                          <w:marBottom w:val="0"/>
                          <w:divBdr>
                            <w:top w:val="none" w:sz="0" w:space="0" w:color="auto"/>
                            <w:left w:val="none" w:sz="0" w:space="0" w:color="auto"/>
                            <w:bottom w:val="none" w:sz="0" w:space="0" w:color="auto"/>
                            <w:right w:val="none" w:sz="0" w:space="0" w:color="auto"/>
                          </w:divBdr>
                        </w:div>
                        <w:div w:id="1793478737">
                          <w:marLeft w:val="1275"/>
                          <w:marRight w:val="0"/>
                          <w:marTop w:val="0"/>
                          <w:marBottom w:val="0"/>
                          <w:divBdr>
                            <w:top w:val="none" w:sz="0" w:space="0" w:color="auto"/>
                            <w:left w:val="none" w:sz="0" w:space="0" w:color="auto"/>
                            <w:bottom w:val="none" w:sz="0" w:space="0" w:color="auto"/>
                            <w:right w:val="none" w:sz="0" w:space="0" w:color="auto"/>
                          </w:divBdr>
                        </w:div>
                        <w:div w:id="1276787315">
                          <w:marLeft w:val="0"/>
                          <w:marRight w:val="0"/>
                          <w:marTop w:val="0"/>
                          <w:marBottom w:val="0"/>
                          <w:divBdr>
                            <w:top w:val="none" w:sz="0" w:space="0" w:color="auto"/>
                            <w:left w:val="none" w:sz="0" w:space="0" w:color="auto"/>
                            <w:bottom w:val="none" w:sz="0" w:space="0" w:color="auto"/>
                            <w:right w:val="none" w:sz="0" w:space="0" w:color="auto"/>
                          </w:divBdr>
                        </w:div>
                        <w:div w:id="1868329335">
                          <w:marLeft w:val="0"/>
                          <w:marRight w:val="0"/>
                          <w:marTop w:val="0"/>
                          <w:marBottom w:val="0"/>
                          <w:divBdr>
                            <w:top w:val="none" w:sz="0" w:space="0" w:color="auto"/>
                            <w:left w:val="none" w:sz="0" w:space="0" w:color="auto"/>
                            <w:bottom w:val="none" w:sz="0" w:space="0" w:color="auto"/>
                            <w:right w:val="none" w:sz="0" w:space="0" w:color="auto"/>
                          </w:divBdr>
                        </w:div>
                        <w:div w:id="205069362">
                          <w:marLeft w:val="1275"/>
                          <w:marRight w:val="0"/>
                          <w:marTop w:val="0"/>
                          <w:marBottom w:val="0"/>
                          <w:divBdr>
                            <w:top w:val="none" w:sz="0" w:space="0" w:color="auto"/>
                            <w:left w:val="none" w:sz="0" w:space="0" w:color="auto"/>
                            <w:bottom w:val="none" w:sz="0" w:space="0" w:color="auto"/>
                            <w:right w:val="none" w:sz="0" w:space="0" w:color="auto"/>
                          </w:divBdr>
                        </w:div>
                        <w:div w:id="834102769">
                          <w:marLeft w:val="0"/>
                          <w:marRight w:val="0"/>
                          <w:marTop w:val="0"/>
                          <w:marBottom w:val="0"/>
                          <w:divBdr>
                            <w:top w:val="none" w:sz="0" w:space="0" w:color="auto"/>
                            <w:left w:val="none" w:sz="0" w:space="0" w:color="auto"/>
                            <w:bottom w:val="none" w:sz="0" w:space="0" w:color="auto"/>
                            <w:right w:val="none" w:sz="0" w:space="0" w:color="auto"/>
                          </w:divBdr>
                        </w:div>
                        <w:div w:id="1850942288">
                          <w:marLeft w:val="0"/>
                          <w:marRight w:val="0"/>
                          <w:marTop w:val="0"/>
                          <w:marBottom w:val="0"/>
                          <w:divBdr>
                            <w:top w:val="none" w:sz="0" w:space="0" w:color="auto"/>
                            <w:left w:val="none" w:sz="0" w:space="0" w:color="auto"/>
                            <w:bottom w:val="none" w:sz="0" w:space="0" w:color="auto"/>
                            <w:right w:val="none" w:sz="0" w:space="0" w:color="auto"/>
                          </w:divBdr>
                        </w:div>
                        <w:div w:id="1472014516">
                          <w:marLeft w:val="1275"/>
                          <w:marRight w:val="0"/>
                          <w:marTop w:val="0"/>
                          <w:marBottom w:val="0"/>
                          <w:divBdr>
                            <w:top w:val="none" w:sz="0" w:space="0" w:color="auto"/>
                            <w:left w:val="none" w:sz="0" w:space="0" w:color="auto"/>
                            <w:bottom w:val="none" w:sz="0" w:space="0" w:color="auto"/>
                            <w:right w:val="none" w:sz="0" w:space="0" w:color="auto"/>
                          </w:divBdr>
                        </w:div>
                        <w:div w:id="268584692">
                          <w:marLeft w:val="0"/>
                          <w:marRight w:val="0"/>
                          <w:marTop w:val="0"/>
                          <w:marBottom w:val="0"/>
                          <w:divBdr>
                            <w:top w:val="none" w:sz="0" w:space="0" w:color="auto"/>
                            <w:left w:val="none" w:sz="0" w:space="0" w:color="auto"/>
                            <w:bottom w:val="none" w:sz="0" w:space="0" w:color="auto"/>
                            <w:right w:val="none" w:sz="0" w:space="0" w:color="auto"/>
                          </w:divBdr>
                        </w:div>
                        <w:div w:id="445931390">
                          <w:marLeft w:val="0"/>
                          <w:marRight w:val="0"/>
                          <w:marTop w:val="0"/>
                          <w:marBottom w:val="0"/>
                          <w:divBdr>
                            <w:top w:val="none" w:sz="0" w:space="0" w:color="auto"/>
                            <w:left w:val="none" w:sz="0" w:space="0" w:color="auto"/>
                            <w:bottom w:val="none" w:sz="0" w:space="0" w:color="auto"/>
                            <w:right w:val="none" w:sz="0" w:space="0" w:color="auto"/>
                          </w:divBdr>
                        </w:div>
                        <w:div w:id="101192329">
                          <w:marLeft w:val="1275"/>
                          <w:marRight w:val="0"/>
                          <w:marTop w:val="0"/>
                          <w:marBottom w:val="0"/>
                          <w:divBdr>
                            <w:top w:val="none" w:sz="0" w:space="0" w:color="auto"/>
                            <w:left w:val="none" w:sz="0" w:space="0" w:color="auto"/>
                            <w:bottom w:val="none" w:sz="0" w:space="0" w:color="auto"/>
                            <w:right w:val="none" w:sz="0" w:space="0" w:color="auto"/>
                          </w:divBdr>
                        </w:div>
                        <w:div w:id="584925366">
                          <w:marLeft w:val="0"/>
                          <w:marRight w:val="0"/>
                          <w:marTop w:val="0"/>
                          <w:marBottom w:val="0"/>
                          <w:divBdr>
                            <w:top w:val="none" w:sz="0" w:space="0" w:color="auto"/>
                            <w:left w:val="none" w:sz="0" w:space="0" w:color="auto"/>
                            <w:bottom w:val="none" w:sz="0" w:space="0" w:color="auto"/>
                            <w:right w:val="none" w:sz="0" w:space="0" w:color="auto"/>
                          </w:divBdr>
                        </w:div>
                        <w:div w:id="320617531">
                          <w:marLeft w:val="0"/>
                          <w:marRight w:val="0"/>
                          <w:marTop w:val="0"/>
                          <w:marBottom w:val="0"/>
                          <w:divBdr>
                            <w:top w:val="none" w:sz="0" w:space="0" w:color="auto"/>
                            <w:left w:val="none" w:sz="0" w:space="0" w:color="auto"/>
                            <w:bottom w:val="none" w:sz="0" w:space="0" w:color="auto"/>
                            <w:right w:val="none" w:sz="0" w:space="0" w:color="auto"/>
                          </w:divBdr>
                        </w:div>
                        <w:div w:id="1279727445">
                          <w:marLeft w:val="1275"/>
                          <w:marRight w:val="0"/>
                          <w:marTop w:val="0"/>
                          <w:marBottom w:val="0"/>
                          <w:divBdr>
                            <w:top w:val="none" w:sz="0" w:space="0" w:color="auto"/>
                            <w:left w:val="none" w:sz="0" w:space="0" w:color="auto"/>
                            <w:bottom w:val="none" w:sz="0" w:space="0" w:color="auto"/>
                            <w:right w:val="none" w:sz="0" w:space="0" w:color="auto"/>
                          </w:divBdr>
                        </w:div>
                        <w:div w:id="469631805">
                          <w:marLeft w:val="0"/>
                          <w:marRight w:val="0"/>
                          <w:marTop w:val="0"/>
                          <w:marBottom w:val="0"/>
                          <w:divBdr>
                            <w:top w:val="none" w:sz="0" w:space="0" w:color="auto"/>
                            <w:left w:val="none" w:sz="0" w:space="0" w:color="auto"/>
                            <w:bottom w:val="none" w:sz="0" w:space="0" w:color="auto"/>
                            <w:right w:val="none" w:sz="0" w:space="0" w:color="auto"/>
                          </w:divBdr>
                        </w:div>
                        <w:div w:id="1450394880">
                          <w:marLeft w:val="0"/>
                          <w:marRight w:val="0"/>
                          <w:marTop w:val="0"/>
                          <w:marBottom w:val="0"/>
                          <w:divBdr>
                            <w:top w:val="none" w:sz="0" w:space="0" w:color="auto"/>
                            <w:left w:val="none" w:sz="0" w:space="0" w:color="auto"/>
                            <w:bottom w:val="none" w:sz="0" w:space="0" w:color="auto"/>
                            <w:right w:val="none" w:sz="0" w:space="0" w:color="auto"/>
                          </w:divBdr>
                        </w:div>
                        <w:div w:id="520164688">
                          <w:marLeft w:val="1275"/>
                          <w:marRight w:val="0"/>
                          <w:marTop w:val="0"/>
                          <w:marBottom w:val="0"/>
                          <w:divBdr>
                            <w:top w:val="none" w:sz="0" w:space="0" w:color="auto"/>
                            <w:left w:val="none" w:sz="0" w:space="0" w:color="auto"/>
                            <w:bottom w:val="none" w:sz="0" w:space="0" w:color="auto"/>
                            <w:right w:val="none" w:sz="0" w:space="0" w:color="auto"/>
                          </w:divBdr>
                        </w:div>
                        <w:div w:id="669869610">
                          <w:marLeft w:val="0"/>
                          <w:marRight w:val="0"/>
                          <w:marTop w:val="0"/>
                          <w:marBottom w:val="0"/>
                          <w:divBdr>
                            <w:top w:val="none" w:sz="0" w:space="0" w:color="auto"/>
                            <w:left w:val="none" w:sz="0" w:space="0" w:color="auto"/>
                            <w:bottom w:val="none" w:sz="0" w:space="0" w:color="auto"/>
                            <w:right w:val="none" w:sz="0" w:space="0" w:color="auto"/>
                          </w:divBdr>
                        </w:div>
                        <w:div w:id="33434415">
                          <w:marLeft w:val="0"/>
                          <w:marRight w:val="0"/>
                          <w:marTop w:val="0"/>
                          <w:marBottom w:val="0"/>
                          <w:divBdr>
                            <w:top w:val="none" w:sz="0" w:space="0" w:color="auto"/>
                            <w:left w:val="none" w:sz="0" w:space="0" w:color="auto"/>
                            <w:bottom w:val="none" w:sz="0" w:space="0" w:color="auto"/>
                            <w:right w:val="none" w:sz="0" w:space="0" w:color="auto"/>
                          </w:divBdr>
                        </w:div>
                        <w:div w:id="1325664635">
                          <w:marLeft w:val="1275"/>
                          <w:marRight w:val="0"/>
                          <w:marTop w:val="0"/>
                          <w:marBottom w:val="0"/>
                          <w:divBdr>
                            <w:top w:val="none" w:sz="0" w:space="0" w:color="auto"/>
                            <w:left w:val="none" w:sz="0" w:space="0" w:color="auto"/>
                            <w:bottom w:val="none" w:sz="0" w:space="0" w:color="auto"/>
                            <w:right w:val="none" w:sz="0" w:space="0" w:color="auto"/>
                          </w:divBdr>
                        </w:div>
                        <w:div w:id="728260103">
                          <w:marLeft w:val="0"/>
                          <w:marRight w:val="0"/>
                          <w:marTop w:val="0"/>
                          <w:marBottom w:val="0"/>
                          <w:divBdr>
                            <w:top w:val="none" w:sz="0" w:space="0" w:color="auto"/>
                            <w:left w:val="none" w:sz="0" w:space="0" w:color="auto"/>
                            <w:bottom w:val="none" w:sz="0" w:space="0" w:color="auto"/>
                            <w:right w:val="none" w:sz="0" w:space="0" w:color="auto"/>
                          </w:divBdr>
                        </w:div>
                        <w:div w:id="1221866888">
                          <w:marLeft w:val="0"/>
                          <w:marRight w:val="0"/>
                          <w:marTop w:val="0"/>
                          <w:marBottom w:val="0"/>
                          <w:divBdr>
                            <w:top w:val="none" w:sz="0" w:space="0" w:color="auto"/>
                            <w:left w:val="none" w:sz="0" w:space="0" w:color="auto"/>
                            <w:bottom w:val="none" w:sz="0" w:space="0" w:color="auto"/>
                            <w:right w:val="none" w:sz="0" w:space="0" w:color="auto"/>
                          </w:divBdr>
                        </w:div>
                        <w:div w:id="1051421277">
                          <w:marLeft w:val="1275"/>
                          <w:marRight w:val="0"/>
                          <w:marTop w:val="0"/>
                          <w:marBottom w:val="0"/>
                          <w:divBdr>
                            <w:top w:val="none" w:sz="0" w:space="0" w:color="auto"/>
                            <w:left w:val="none" w:sz="0" w:space="0" w:color="auto"/>
                            <w:bottom w:val="none" w:sz="0" w:space="0" w:color="auto"/>
                            <w:right w:val="none" w:sz="0" w:space="0" w:color="auto"/>
                          </w:divBdr>
                        </w:div>
                        <w:div w:id="344749941">
                          <w:marLeft w:val="0"/>
                          <w:marRight w:val="0"/>
                          <w:marTop w:val="0"/>
                          <w:marBottom w:val="0"/>
                          <w:divBdr>
                            <w:top w:val="none" w:sz="0" w:space="0" w:color="auto"/>
                            <w:left w:val="none" w:sz="0" w:space="0" w:color="auto"/>
                            <w:bottom w:val="none" w:sz="0" w:space="0" w:color="auto"/>
                            <w:right w:val="none" w:sz="0" w:space="0" w:color="auto"/>
                          </w:divBdr>
                        </w:div>
                        <w:div w:id="1855802205">
                          <w:marLeft w:val="0"/>
                          <w:marRight w:val="0"/>
                          <w:marTop w:val="0"/>
                          <w:marBottom w:val="0"/>
                          <w:divBdr>
                            <w:top w:val="none" w:sz="0" w:space="0" w:color="auto"/>
                            <w:left w:val="none" w:sz="0" w:space="0" w:color="auto"/>
                            <w:bottom w:val="none" w:sz="0" w:space="0" w:color="auto"/>
                            <w:right w:val="none" w:sz="0" w:space="0" w:color="auto"/>
                          </w:divBdr>
                        </w:div>
                        <w:div w:id="1071007324">
                          <w:marLeft w:val="1275"/>
                          <w:marRight w:val="0"/>
                          <w:marTop w:val="0"/>
                          <w:marBottom w:val="0"/>
                          <w:divBdr>
                            <w:top w:val="none" w:sz="0" w:space="0" w:color="auto"/>
                            <w:left w:val="none" w:sz="0" w:space="0" w:color="auto"/>
                            <w:bottom w:val="none" w:sz="0" w:space="0" w:color="auto"/>
                            <w:right w:val="none" w:sz="0" w:space="0" w:color="auto"/>
                          </w:divBdr>
                        </w:div>
                        <w:div w:id="1194347009">
                          <w:marLeft w:val="0"/>
                          <w:marRight w:val="0"/>
                          <w:marTop w:val="0"/>
                          <w:marBottom w:val="0"/>
                          <w:divBdr>
                            <w:top w:val="none" w:sz="0" w:space="0" w:color="auto"/>
                            <w:left w:val="none" w:sz="0" w:space="0" w:color="auto"/>
                            <w:bottom w:val="none" w:sz="0" w:space="0" w:color="auto"/>
                            <w:right w:val="none" w:sz="0" w:space="0" w:color="auto"/>
                          </w:divBdr>
                        </w:div>
                        <w:div w:id="909846104">
                          <w:marLeft w:val="0"/>
                          <w:marRight w:val="0"/>
                          <w:marTop w:val="0"/>
                          <w:marBottom w:val="0"/>
                          <w:divBdr>
                            <w:top w:val="none" w:sz="0" w:space="0" w:color="auto"/>
                            <w:left w:val="none" w:sz="0" w:space="0" w:color="auto"/>
                            <w:bottom w:val="none" w:sz="0" w:space="0" w:color="auto"/>
                            <w:right w:val="none" w:sz="0" w:space="0" w:color="auto"/>
                          </w:divBdr>
                        </w:div>
                        <w:div w:id="426123628">
                          <w:marLeft w:val="1275"/>
                          <w:marRight w:val="0"/>
                          <w:marTop w:val="0"/>
                          <w:marBottom w:val="0"/>
                          <w:divBdr>
                            <w:top w:val="none" w:sz="0" w:space="0" w:color="auto"/>
                            <w:left w:val="none" w:sz="0" w:space="0" w:color="auto"/>
                            <w:bottom w:val="none" w:sz="0" w:space="0" w:color="auto"/>
                            <w:right w:val="none" w:sz="0" w:space="0" w:color="auto"/>
                          </w:divBdr>
                        </w:div>
                        <w:div w:id="956182219">
                          <w:marLeft w:val="0"/>
                          <w:marRight w:val="0"/>
                          <w:marTop w:val="0"/>
                          <w:marBottom w:val="0"/>
                          <w:divBdr>
                            <w:top w:val="none" w:sz="0" w:space="0" w:color="auto"/>
                            <w:left w:val="none" w:sz="0" w:space="0" w:color="auto"/>
                            <w:bottom w:val="none" w:sz="0" w:space="0" w:color="auto"/>
                            <w:right w:val="none" w:sz="0" w:space="0" w:color="auto"/>
                          </w:divBdr>
                        </w:div>
                        <w:div w:id="1067611200">
                          <w:marLeft w:val="0"/>
                          <w:marRight w:val="0"/>
                          <w:marTop w:val="0"/>
                          <w:marBottom w:val="0"/>
                          <w:divBdr>
                            <w:top w:val="none" w:sz="0" w:space="0" w:color="auto"/>
                            <w:left w:val="none" w:sz="0" w:space="0" w:color="auto"/>
                            <w:bottom w:val="none" w:sz="0" w:space="0" w:color="auto"/>
                            <w:right w:val="none" w:sz="0" w:space="0" w:color="auto"/>
                          </w:divBdr>
                        </w:div>
                        <w:div w:id="1550873376">
                          <w:marLeft w:val="1275"/>
                          <w:marRight w:val="0"/>
                          <w:marTop w:val="0"/>
                          <w:marBottom w:val="0"/>
                          <w:divBdr>
                            <w:top w:val="none" w:sz="0" w:space="0" w:color="auto"/>
                            <w:left w:val="none" w:sz="0" w:space="0" w:color="auto"/>
                            <w:bottom w:val="none" w:sz="0" w:space="0" w:color="auto"/>
                            <w:right w:val="none" w:sz="0" w:space="0" w:color="auto"/>
                          </w:divBdr>
                        </w:div>
                        <w:div w:id="754980025">
                          <w:marLeft w:val="0"/>
                          <w:marRight w:val="0"/>
                          <w:marTop w:val="0"/>
                          <w:marBottom w:val="0"/>
                          <w:divBdr>
                            <w:top w:val="none" w:sz="0" w:space="0" w:color="auto"/>
                            <w:left w:val="none" w:sz="0" w:space="0" w:color="auto"/>
                            <w:bottom w:val="none" w:sz="0" w:space="0" w:color="auto"/>
                            <w:right w:val="none" w:sz="0" w:space="0" w:color="auto"/>
                          </w:divBdr>
                        </w:div>
                        <w:div w:id="2146199512">
                          <w:marLeft w:val="0"/>
                          <w:marRight w:val="0"/>
                          <w:marTop w:val="0"/>
                          <w:marBottom w:val="0"/>
                          <w:divBdr>
                            <w:top w:val="none" w:sz="0" w:space="0" w:color="auto"/>
                            <w:left w:val="none" w:sz="0" w:space="0" w:color="auto"/>
                            <w:bottom w:val="none" w:sz="0" w:space="0" w:color="auto"/>
                            <w:right w:val="none" w:sz="0" w:space="0" w:color="auto"/>
                          </w:divBdr>
                        </w:div>
                        <w:div w:id="1858038739">
                          <w:marLeft w:val="1275"/>
                          <w:marRight w:val="0"/>
                          <w:marTop w:val="0"/>
                          <w:marBottom w:val="0"/>
                          <w:divBdr>
                            <w:top w:val="none" w:sz="0" w:space="0" w:color="auto"/>
                            <w:left w:val="none" w:sz="0" w:space="0" w:color="auto"/>
                            <w:bottom w:val="none" w:sz="0" w:space="0" w:color="auto"/>
                            <w:right w:val="none" w:sz="0" w:space="0" w:color="auto"/>
                          </w:divBdr>
                        </w:div>
                        <w:div w:id="437140974">
                          <w:marLeft w:val="0"/>
                          <w:marRight w:val="0"/>
                          <w:marTop w:val="0"/>
                          <w:marBottom w:val="0"/>
                          <w:divBdr>
                            <w:top w:val="none" w:sz="0" w:space="0" w:color="auto"/>
                            <w:left w:val="none" w:sz="0" w:space="0" w:color="auto"/>
                            <w:bottom w:val="none" w:sz="0" w:space="0" w:color="auto"/>
                            <w:right w:val="none" w:sz="0" w:space="0" w:color="auto"/>
                          </w:divBdr>
                        </w:div>
                        <w:div w:id="1756432760">
                          <w:marLeft w:val="0"/>
                          <w:marRight w:val="0"/>
                          <w:marTop w:val="0"/>
                          <w:marBottom w:val="0"/>
                          <w:divBdr>
                            <w:top w:val="none" w:sz="0" w:space="0" w:color="auto"/>
                            <w:left w:val="none" w:sz="0" w:space="0" w:color="auto"/>
                            <w:bottom w:val="none" w:sz="0" w:space="0" w:color="auto"/>
                            <w:right w:val="none" w:sz="0" w:space="0" w:color="auto"/>
                          </w:divBdr>
                        </w:div>
                        <w:div w:id="1232425149">
                          <w:marLeft w:val="1275"/>
                          <w:marRight w:val="0"/>
                          <w:marTop w:val="0"/>
                          <w:marBottom w:val="0"/>
                          <w:divBdr>
                            <w:top w:val="none" w:sz="0" w:space="0" w:color="auto"/>
                            <w:left w:val="none" w:sz="0" w:space="0" w:color="auto"/>
                            <w:bottom w:val="none" w:sz="0" w:space="0" w:color="auto"/>
                            <w:right w:val="none" w:sz="0" w:space="0" w:color="auto"/>
                          </w:divBdr>
                        </w:div>
                        <w:div w:id="228082910">
                          <w:marLeft w:val="0"/>
                          <w:marRight w:val="0"/>
                          <w:marTop w:val="0"/>
                          <w:marBottom w:val="0"/>
                          <w:divBdr>
                            <w:top w:val="none" w:sz="0" w:space="0" w:color="auto"/>
                            <w:left w:val="none" w:sz="0" w:space="0" w:color="auto"/>
                            <w:bottom w:val="none" w:sz="0" w:space="0" w:color="auto"/>
                            <w:right w:val="none" w:sz="0" w:space="0" w:color="auto"/>
                          </w:divBdr>
                        </w:div>
                        <w:div w:id="310794264">
                          <w:marLeft w:val="0"/>
                          <w:marRight w:val="0"/>
                          <w:marTop w:val="0"/>
                          <w:marBottom w:val="0"/>
                          <w:divBdr>
                            <w:top w:val="none" w:sz="0" w:space="0" w:color="auto"/>
                            <w:left w:val="none" w:sz="0" w:space="0" w:color="auto"/>
                            <w:bottom w:val="none" w:sz="0" w:space="0" w:color="auto"/>
                            <w:right w:val="none" w:sz="0" w:space="0" w:color="auto"/>
                          </w:divBdr>
                        </w:div>
                        <w:div w:id="1150251070">
                          <w:marLeft w:val="1275"/>
                          <w:marRight w:val="0"/>
                          <w:marTop w:val="0"/>
                          <w:marBottom w:val="0"/>
                          <w:divBdr>
                            <w:top w:val="none" w:sz="0" w:space="0" w:color="auto"/>
                            <w:left w:val="none" w:sz="0" w:space="0" w:color="auto"/>
                            <w:bottom w:val="none" w:sz="0" w:space="0" w:color="auto"/>
                            <w:right w:val="none" w:sz="0" w:space="0" w:color="auto"/>
                          </w:divBdr>
                        </w:div>
                        <w:div w:id="854995731">
                          <w:marLeft w:val="0"/>
                          <w:marRight w:val="0"/>
                          <w:marTop w:val="0"/>
                          <w:marBottom w:val="0"/>
                          <w:divBdr>
                            <w:top w:val="none" w:sz="0" w:space="0" w:color="auto"/>
                            <w:left w:val="none" w:sz="0" w:space="0" w:color="auto"/>
                            <w:bottom w:val="none" w:sz="0" w:space="0" w:color="auto"/>
                            <w:right w:val="none" w:sz="0" w:space="0" w:color="auto"/>
                          </w:divBdr>
                        </w:div>
                        <w:div w:id="1789736953">
                          <w:marLeft w:val="0"/>
                          <w:marRight w:val="0"/>
                          <w:marTop w:val="0"/>
                          <w:marBottom w:val="0"/>
                          <w:divBdr>
                            <w:top w:val="none" w:sz="0" w:space="0" w:color="auto"/>
                            <w:left w:val="none" w:sz="0" w:space="0" w:color="auto"/>
                            <w:bottom w:val="none" w:sz="0" w:space="0" w:color="auto"/>
                            <w:right w:val="none" w:sz="0" w:space="0" w:color="auto"/>
                          </w:divBdr>
                        </w:div>
                        <w:div w:id="1647315620">
                          <w:marLeft w:val="1275"/>
                          <w:marRight w:val="0"/>
                          <w:marTop w:val="0"/>
                          <w:marBottom w:val="0"/>
                          <w:divBdr>
                            <w:top w:val="none" w:sz="0" w:space="0" w:color="auto"/>
                            <w:left w:val="none" w:sz="0" w:space="0" w:color="auto"/>
                            <w:bottom w:val="none" w:sz="0" w:space="0" w:color="auto"/>
                            <w:right w:val="none" w:sz="0" w:space="0" w:color="auto"/>
                          </w:divBdr>
                        </w:div>
                        <w:div w:id="1231843304">
                          <w:marLeft w:val="0"/>
                          <w:marRight w:val="0"/>
                          <w:marTop w:val="0"/>
                          <w:marBottom w:val="0"/>
                          <w:divBdr>
                            <w:top w:val="none" w:sz="0" w:space="0" w:color="auto"/>
                            <w:left w:val="none" w:sz="0" w:space="0" w:color="auto"/>
                            <w:bottom w:val="none" w:sz="0" w:space="0" w:color="auto"/>
                            <w:right w:val="none" w:sz="0" w:space="0" w:color="auto"/>
                          </w:divBdr>
                        </w:div>
                        <w:div w:id="993414860">
                          <w:marLeft w:val="0"/>
                          <w:marRight w:val="0"/>
                          <w:marTop w:val="0"/>
                          <w:marBottom w:val="0"/>
                          <w:divBdr>
                            <w:top w:val="none" w:sz="0" w:space="0" w:color="auto"/>
                            <w:left w:val="none" w:sz="0" w:space="0" w:color="auto"/>
                            <w:bottom w:val="none" w:sz="0" w:space="0" w:color="auto"/>
                            <w:right w:val="none" w:sz="0" w:space="0" w:color="auto"/>
                          </w:divBdr>
                        </w:div>
                        <w:div w:id="2052530254">
                          <w:marLeft w:val="1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663340">
      <w:marLeft w:val="0"/>
      <w:marRight w:val="0"/>
      <w:marTop w:val="0"/>
      <w:marBottom w:val="0"/>
      <w:divBdr>
        <w:top w:val="single" w:sz="6" w:space="11" w:color="CCCCCC"/>
        <w:left w:val="single" w:sz="6" w:space="11" w:color="CCCCCC"/>
        <w:bottom w:val="single" w:sz="6" w:space="11" w:color="CCCCCC"/>
        <w:right w:val="single" w:sz="6" w:space="11" w:color="CCCCCC"/>
      </w:divBdr>
      <w:divsChild>
        <w:div w:id="1867673726">
          <w:marLeft w:val="0"/>
          <w:marRight w:val="0"/>
          <w:marTop w:val="150"/>
          <w:marBottom w:val="0"/>
          <w:divBdr>
            <w:top w:val="none" w:sz="0" w:space="0" w:color="auto"/>
            <w:left w:val="none" w:sz="0" w:space="0" w:color="auto"/>
            <w:bottom w:val="none" w:sz="0" w:space="0" w:color="auto"/>
            <w:right w:val="none" w:sz="0" w:space="0" w:color="auto"/>
          </w:divBdr>
        </w:div>
        <w:div w:id="1136991451">
          <w:marLeft w:val="0"/>
          <w:marRight w:val="0"/>
          <w:marTop w:val="150"/>
          <w:marBottom w:val="0"/>
          <w:divBdr>
            <w:top w:val="none" w:sz="0" w:space="0" w:color="auto"/>
            <w:left w:val="none" w:sz="0" w:space="0" w:color="auto"/>
            <w:bottom w:val="none" w:sz="0" w:space="0" w:color="auto"/>
            <w:right w:val="none" w:sz="0" w:space="0" w:color="auto"/>
          </w:divBdr>
        </w:div>
        <w:div w:id="53353739">
          <w:marLeft w:val="0"/>
          <w:marRight w:val="0"/>
          <w:marTop w:val="150"/>
          <w:marBottom w:val="0"/>
          <w:divBdr>
            <w:top w:val="none" w:sz="0" w:space="0" w:color="auto"/>
            <w:left w:val="none" w:sz="0" w:space="0" w:color="auto"/>
            <w:bottom w:val="none" w:sz="0" w:space="0" w:color="auto"/>
            <w:right w:val="none" w:sz="0" w:space="0" w:color="auto"/>
          </w:divBdr>
        </w:div>
      </w:divsChild>
    </w:div>
    <w:div w:id="2117821658">
      <w:marLeft w:val="0"/>
      <w:marRight w:val="0"/>
      <w:marTop w:val="0"/>
      <w:marBottom w:val="15"/>
      <w:divBdr>
        <w:top w:val="none" w:sz="0" w:space="0" w:color="auto"/>
        <w:left w:val="none" w:sz="0" w:space="0" w:color="auto"/>
        <w:bottom w:val="none" w:sz="0" w:space="0" w:color="auto"/>
        <w:right w:val="none" w:sz="0" w:space="0" w:color="auto"/>
      </w:divBdr>
      <w:divsChild>
        <w:div w:id="1996179548">
          <w:marLeft w:val="0"/>
          <w:marRight w:val="0"/>
          <w:marTop w:val="0"/>
          <w:marBottom w:val="0"/>
          <w:divBdr>
            <w:top w:val="none" w:sz="0" w:space="0" w:color="auto"/>
            <w:left w:val="none" w:sz="0" w:space="0" w:color="auto"/>
            <w:bottom w:val="single" w:sz="6" w:space="0" w:color="FFFFFF"/>
            <w:right w:val="none" w:sz="0" w:space="0" w:color="auto"/>
          </w:divBdr>
          <w:divsChild>
            <w:div w:id="416633094">
              <w:marLeft w:val="0"/>
              <w:marRight w:val="0"/>
              <w:marTop w:val="0"/>
              <w:marBottom w:val="0"/>
              <w:divBdr>
                <w:top w:val="none" w:sz="0" w:space="0" w:color="auto"/>
                <w:left w:val="none" w:sz="0" w:space="0" w:color="auto"/>
                <w:bottom w:val="none" w:sz="0" w:space="0" w:color="auto"/>
                <w:right w:val="none" w:sz="0" w:space="0" w:color="auto"/>
              </w:divBdr>
            </w:div>
            <w:div w:id="17927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igilantcitizen.com/hidden-knowledge/origins-and-techniques-of-monarch-mind-control/" TargetMode="External"/><Relationship Id="rId18" Type="http://schemas.openxmlformats.org/officeDocument/2006/relationships/hyperlink" Target="http://vigilantcitizen.com/hidden-knowledge/origins-and-techniques-of-monarch-mind-control/" TargetMode="External"/><Relationship Id="rId26" Type="http://schemas.openxmlformats.org/officeDocument/2006/relationships/hyperlink" Target="http://thoth3126.com.br/marilyn-monroe-sua-vida-oculta-como-escrava-do-programa-de-controle-mental-monarch/" TargetMode="External"/><Relationship Id="rId39" Type="http://schemas.openxmlformats.org/officeDocument/2006/relationships/fontTable" Target="fontTable.xml"/><Relationship Id="rId21" Type="http://schemas.openxmlformats.org/officeDocument/2006/relationships/hyperlink" Target="http://vigilantcitizen.com/hidden-knowledge/origins-and-techniques-of-monarch-mind-control/" TargetMode="External"/><Relationship Id="rId34" Type="http://schemas.openxmlformats.org/officeDocument/2006/relationships/hyperlink" Target="http://thoth3126.com.br/diet-coke-zero-e-mortal/" TargetMode="External"/><Relationship Id="rId7" Type="http://schemas.openxmlformats.org/officeDocument/2006/relationships/hyperlink" Target="http://thoth3126.com.br/author/admin/" TargetMode="External"/><Relationship Id="rId12" Type="http://schemas.openxmlformats.org/officeDocument/2006/relationships/hyperlink" Target="http://vigilantcitizen.com/hidden-knowledge/origins-and-techniques-of-monarch-mind-control/" TargetMode="External"/><Relationship Id="rId17" Type="http://schemas.openxmlformats.org/officeDocument/2006/relationships/hyperlink" Target="http://vigilantcitizen.com/hidden-knowledge/origins-and-techniques-of-monarch-mind-control/" TargetMode="External"/><Relationship Id="rId25" Type="http://schemas.openxmlformats.org/officeDocument/2006/relationships/hyperlink" Target="http://en.wikipedia.org/wiki/Project_MKUltra" TargetMode="External"/><Relationship Id="rId33" Type="http://schemas.openxmlformats.org/officeDocument/2006/relationships/hyperlink" Target="http://thoth3126.com.br/grupo-bilderberg-misterios-e-controle-alienigena/"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vigilantcitizen.com/hidden-knowledge/origins-and-techniques-of-monarch-mind-control/" TargetMode="External"/><Relationship Id="rId20" Type="http://schemas.openxmlformats.org/officeDocument/2006/relationships/hyperlink" Target="http://vigilantcitizen.com/hidden-knowledge/origins-and-techniques-of-monarch-mind-control/" TargetMode="External"/><Relationship Id="rId29" Type="http://schemas.openxmlformats.org/officeDocument/2006/relationships/hyperlink" Target="http://thoth3126.com.br/o-maior-dos-segredo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oth3126.com.br/nazismo-operacao-paperclip/" TargetMode="External"/><Relationship Id="rId24" Type="http://schemas.openxmlformats.org/officeDocument/2006/relationships/hyperlink" Target="http://vigilantcitizen.com/latestnews/how-a-leading-american-fashion-model-came-to-be-experimented-upon/" TargetMode="External"/><Relationship Id="rId32" Type="http://schemas.openxmlformats.org/officeDocument/2006/relationships/hyperlink" Target="http://thoth3126.com.br/grande-midia-7-pecados-que-eles-nao-querem-que-voce-saiba/" TargetMode="External"/><Relationship Id="rId37" Type="http://schemas.openxmlformats.org/officeDocument/2006/relationships/hyperlink" Target="http://www.thoth3126.com.br/"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vigilantcitizen.com/hidden-knowledge/origins-and-techniques-of-monarch-mind-control/" TargetMode="External"/><Relationship Id="rId23" Type="http://schemas.openxmlformats.org/officeDocument/2006/relationships/hyperlink" Target="http://vigilantcitizen.com/hidden-knowledge/origins-and-techniques-of-monarch-mind-control/" TargetMode="External"/><Relationship Id="rId28" Type="http://schemas.openxmlformats.org/officeDocument/2006/relationships/hyperlink" Target="http://thoth3126.com.br/angelina-jolie-e-parte-de-um-esquema-de-controle-muito-sutil-e-inteligente/" TargetMode="External"/><Relationship Id="rId36" Type="http://schemas.openxmlformats.org/officeDocument/2006/relationships/hyperlink" Target="http://thoth3126.com.br/illuminati-revelacoes-de-um-membro-no-topo-da-elite-explosivo/" TargetMode="External"/><Relationship Id="rId10" Type="http://schemas.openxmlformats.org/officeDocument/2006/relationships/hyperlink" Target="http://vigilantcitizen.com/hidden-knowledge/origins-and-techniques-of-monarch-mind-control/" TargetMode="External"/><Relationship Id="rId19" Type="http://schemas.openxmlformats.org/officeDocument/2006/relationships/hyperlink" Target="http://vigilantcitizen.com/hidden-knowledge/origins-and-techniques-of-monarch-mind-control/" TargetMode="External"/><Relationship Id="rId31" Type="http://schemas.openxmlformats.org/officeDocument/2006/relationships/hyperlink" Target="http://thoth3126.com.br/os-anjos-caidos-the-watchers-os-vigilantes/" TargetMode="External"/><Relationship Id="rId4" Type="http://schemas.openxmlformats.org/officeDocument/2006/relationships/webSettings" Target="webSettings.xml"/><Relationship Id="rId9" Type="http://schemas.openxmlformats.org/officeDocument/2006/relationships/hyperlink" Target="http://thoth3126.com.br/nazismo-os-arquivos-secretos-da-waffen-ss/" TargetMode="External"/><Relationship Id="rId14" Type="http://schemas.openxmlformats.org/officeDocument/2006/relationships/hyperlink" Target="http://vigilantcitizen.com/hidden-knowledge/origins-and-techniques-of-monarch-mind-control/" TargetMode="External"/><Relationship Id="rId22" Type="http://schemas.openxmlformats.org/officeDocument/2006/relationships/hyperlink" Target="http://vigilantcitizen.com/hidden-knowledge/origins-and-techniques-of-monarch-mind-control/" TargetMode="External"/><Relationship Id="rId27" Type="http://schemas.openxmlformats.org/officeDocument/2006/relationships/hyperlink" Target="http://thoth3126.com.br/marilyn-monroe-sua-vida-oculta-como-escrava-mental-ii-parte/" TargetMode="External"/><Relationship Id="rId30" Type="http://schemas.openxmlformats.org/officeDocument/2006/relationships/hyperlink" Target="http://thoth3126.com.br/batons-contaminam/" TargetMode="External"/><Relationship Id="rId35" Type="http://schemas.openxmlformats.org/officeDocument/2006/relationships/hyperlink" Target="http://thoth3126.com.br/reptilianos-mais-informacoes/" TargetMode="External"/><Relationship Id="rId8" Type="http://schemas.openxmlformats.org/officeDocument/2006/relationships/hyperlink" Target="http://vigilantcitizen.com/hidden-knowledge/origins-and-techniques-of-monarch-mind-control/"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4919</Words>
  <Characters>26565</Characters>
  <Application>Microsoft Office Word</Application>
  <DocSecurity>0</DocSecurity>
  <Lines>221</Lines>
  <Paragraphs>62</Paragraphs>
  <ScaleCrop>false</ScaleCrop>
  <Company/>
  <LinksUpToDate>false</LinksUpToDate>
  <CharactersWithSpaces>31422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Monarch (MK ULTRA) – Programa de Controle Mental dos EUA | Thoth3126</dc:title>
  <dc:subject/>
  <dc:creator>benito ramalho</dc:creator>
  <cp:keywords/>
  <dc:description/>
  <cp:lastModifiedBy>benito ramalho</cp:lastModifiedBy>
  <cp:revision>4</cp:revision>
  <dcterms:created xsi:type="dcterms:W3CDTF">2016-08-06T16:32:00Z</dcterms:created>
  <dcterms:modified xsi:type="dcterms:W3CDTF">2021-01-03T13:11:00Z</dcterms:modified>
</cp:coreProperties>
</file>