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F2B96">
      <w:pPr>
        <w:jc w:val="center"/>
        <w:rPr>
          <w:lang w:val="en-US"/>
        </w:rPr>
      </w:pPr>
      <w:bookmarkStart w:id="0" w:name="_GoBack"/>
      <w:bookmarkEnd w:id="0"/>
      <w:r>
        <w:rPr>
          <w:lang w:val="en-US"/>
        </w:rPr>
        <w:t>HUBBARD COMMUNICATIONS OFFICE</w:t>
      </w:r>
    </w:p>
    <w:p w:rsidR="00000000" w:rsidRDefault="008F2B96">
      <w:pPr>
        <w:jc w:val="center"/>
        <w:rPr>
          <w:lang w:val="en-US"/>
        </w:rPr>
      </w:pPr>
      <w:r>
        <w:rPr>
          <w:lang w:val="en-US"/>
        </w:rPr>
        <w:t>WASHINGTON, D.C.</w:t>
      </w:r>
    </w:p>
    <w:p w:rsidR="00000000" w:rsidRDefault="008F2B96">
      <w:pPr>
        <w:jc w:val="center"/>
        <w:rPr>
          <w:lang w:val="en-US"/>
        </w:rPr>
      </w:pPr>
      <w:r>
        <w:rPr>
          <w:lang w:val="en-US"/>
        </w:rPr>
        <w:t>HCO TRAINING BULLETIN OF 4 SEPTEMBER 1957</w:t>
      </w:r>
    </w:p>
    <w:tbl>
      <w:tblPr>
        <w:tblW w:w="0" w:type="auto"/>
        <w:tblLayout w:type="fixed"/>
        <w:tblCellMar>
          <w:left w:w="70" w:type="dxa"/>
          <w:right w:w="70" w:type="dxa"/>
        </w:tblCellMar>
        <w:tblLook w:val="0000" w:firstRow="0" w:lastRow="0" w:firstColumn="0" w:lastColumn="0" w:noHBand="0" w:noVBand="0"/>
      </w:tblPr>
      <w:tblGrid>
        <w:gridCol w:w="2202"/>
        <w:gridCol w:w="5138"/>
        <w:gridCol w:w="734"/>
        <w:gridCol w:w="734"/>
        <w:gridCol w:w="734"/>
      </w:tblGrid>
      <w:tr w:rsidR="00000000">
        <w:tblPrEx>
          <w:tblCellMar>
            <w:top w:w="0" w:type="dxa"/>
            <w:bottom w:w="0" w:type="dxa"/>
          </w:tblCellMar>
        </w:tblPrEx>
        <w:tc>
          <w:tcPr>
            <w:tcW w:w="2202" w:type="dxa"/>
          </w:tcPr>
          <w:p w:rsidR="00000000" w:rsidRDefault="008F2B96">
            <w:pPr>
              <w:rPr>
                <w:sz w:val="20"/>
                <w:lang w:val="en-US"/>
              </w:rPr>
            </w:pPr>
            <w:r>
              <w:rPr>
                <w:sz w:val="20"/>
                <w:lang w:val="en-US"/>
              </w:rPr>
              <w:t>Dir Training</w:t>
            </w:r>
          </w:p>
          <w:p w:rsidR="00000000" w:rsidRDefault="008F2B96">
            <w:pPr>
              <w:rPr>
                <w:sz w:val="20"/>
                <w:lang w:val="en-US"/>
              </w:rPr>
            </w:pPr>
            <w:r>
              <w:rPr>
                <w:sz w:val="20"/>
                <w:lang w:val="en-US"/>
              </w:rPr>
              <w:t>All HCA Instructors</w:t>
            </w:r>
          </w:p>
          <w:p w:rsidR="00000000" w:rsidRDefault="008F2B96">
            <w:pPr>
              <w:rPr>
                <w:sz w:val="20"/>
                <w:lang w:val="en-US"/>
              </w:rPr>
            </w:pPr>
            <w:r>
              <w:rPr>
                <w:sz w:val="20"/>
                <w:lang w:val="en-US"/>
              </w:rPr>
              <w:t>All ACC Instructors</w:t>
            </w:r>
          </w:p>
          <w:p w:rsidR="00000000" w:rsidRDefault="008F2B96">
            <w:pPr>
              <w:rPr>
                <w:sz w:val="20"/>
                <w:lang w:val="en-US"/>
              </w:rPr>
            </w:pPr>
            <w:r>
              <w:rPr>
                <w:sz w:val="20"/>
                <w:lang w:val="en-US"/>
              </w:rPr>
              <w:t>Org Sec</w:t>
            </w:r>
          </w:p>
          <w:p w:rsidR="00000000" w:rsidRDefault="008F2B96">
            <w:pPr>
              <w:rPr>
                <w:sz w:val="20"/>
                <w:lang w:val="en-US"/>
              </w:rPr>
            </w:pPr>
            <w:r>
              <w:rPr>
                <w:sz w:val="20"/>
                <w:lang w:val="en-US"/>
              </w:rPr>
              <w:t xml:space="preserve">Pub </w:t>
            </w:r>
            <w:proofErr w:type="spellStart"/>
            <w:r>
              <w:rPr>
                <w:sz w:val="20"/>
                <w:lang w:val="en-US"/>
              </w:rPr>
              <w:t>Rel</w:t>
            </w:r>
            <w:proofErr w:type="spellEnd"/>
          </w:p>
          <w:p w:rsidR="00000000" w:rsidRDefault="008F2B96">
            <w:pPr>
              <w:rPr>
                <w:sz w:val="20"/>
                <w:lang w:val="en-US"/>
              </w:rPr>
            </w:pPr>
            <w:r>
              <w:rPr>
                <w:sz w:val="20"/>
                <w:lang w:val="en-US"/>
              </w:rPr>
              <w:t>Tech Dir</w:t>
            </w:r>
          </w:p>
          <w:p w:rsidR="00000000" w:rsidRDefault="008F2B96">
            <w:pPr>
              <w:rPr>
                <w:sz w:val="20"/>
                <w:lang w:val="en-US"/>
              </w:rPr>
            </w:pPr>
            <w:r>
              <w:rPr>
                <w:sz w:val="20"/>
                <w:lang w:val="en-US"/>
              </w:rPr>
              <w:t>London</w:t>
            </w:r>
          </w:p>
          <w:p w:rsidR="00000000" w:rsidRDefault="008F2B96">
            <w:pPr>
              <w:rPr>
                <w:lang w:val="en-US"/>
              </w:rPr>
            </w:pPr>
            <w:r>
              <w:rPr>
                <w:sz w:val="20"/>
                <w:lang w:val="en-US"/>
              </w:rPr>
              <w:t>Other operations for info</w:t>
            </w:r>
          </w:p>
        </w:tc>
        <w:tc>
          <w:tcPr>
            <w:tcW w:w="5138" w:type="dxa"/>
          </w:tcPr>
          <w:p w:rsidR="00000000" w:rsidRDefault="008F2B96">
            <w:pPr>
              <w:rPr>
                <w:b/>
                <w:lang w:val="en-US"/>
              </w:rPr>
            </w:pPr>
          </w:p>
          <w:p w:rsidR="00000000" w:rsidRDefault="008F2B96">
            <w:pPr>
              <w:rPr>
                <w:b/>
                <w:lang w:val="en-US"/>
              </w:rPr>
            </w:pPr>
          </w:p>
          <w:p w:rsidR="00000000" w:rsidRDefault="008F2B96">
            <w:pPr>
              <w:rPr>
                <w:b/>
                <w:lang w:val="en-US"/>
              </w:rPr>
            </w:pPr>
          </w:p>
          <w:p w:rsidR="00000000" w:rsidRDefault="008F2B96">
            <w:pPr>
              <w:rPr>
                <w:b/>
                <w:lang w:val="en-US"/>
              </w:rPr>
            </w:pPr>
          </w:p>
          <w:p w:rsidR="00000000" w:rsidRDefault="008F2B96">
            <w:pPr>
              <w:jc w:val="center"/>
              <w:rPr>
                <w:lang w:val="en-US"/>
              </w:rPr>
            </w:pPr>
          </w:p>
        </w:tc>
        <w:tc>
          <w:tcPr>
            <w:tcW w:w="734" w:type="dxa"/>
          </w:tcPr>
          <w:p w:rsidR="00000000" w:rsidRDefault="008F2B96">
            <w:pPr>
              <w:rPr>
                <w:lang w:val="en-US"/>
              </w:rPr>
            </w:pPr>
          </w:p>
        </w:tc>
        <w:tc>
          <w:tcPr>
            <w:tcW w:w="734" w:type="dxa"/>
          </w:tcPr>
          <w:p w:rsidR="00000000" w:rsidRDefault="008F2B96">
            <w:pPr>
              <w:rPr>
                <w:lang w:val="en-US"/>
              </w:rPr>
            </w:pPr>
          </w:p>
        </w:tc>
        <w:tc>
          <w:tcPr>
            <w:tcW w:w="734" w:type="dxa"/>
          </w:tcPr>
          <w:p w:rsidR="00000000" w:rsidRDefault="008F2B96">
            <w:pPr>
              <w:rPr>
                <w:lang w:val="en-US"/>
              </w:rPr>
            </w:pPr>
          </w:p>
        </w:tc>
      </w:tr>
    </w:tbl>
    <w:p w:rsidR="00000000" w:rsidRDefault="008F2B96">
      <w:pPr>
        <w:rPr>
          <w:b/>
          <w:sz w:val="28"/>
          <w:lang w:val="en-US"/>
        </w:rPr>
      </w:pPr>
    </w:p>
    <w:p w:rsidR="00000000" w:rsidRDefault="008F2B96">
      <w:pPr>
        <w:jc w:val="center"/>
        <w:rPr>
          <w:b/>
          <w:sz w:val="28"/>
          <w:lang w:val="en-US"/>
        </w:rPr>
      </w:pPr>
      <w:r>
        <w:rPr>
          <w:b/>
          <w:sz w:val="28"/>
          <w:lang w:val="en-US"/>
        </w:rPr>
        <w:t>STABLE DATA FOR INSTRUCTORS</w:t>
      </w:r>
    </w:p>
    <w:p w:rsidR="00000000" w:rsidRDefault="008F2B96">
      <w:pPr>
        <w:rPr>
          <w:b/>
          <w:sz w:val="28"/>
          <w:lang w:val="en-US"/>
        </w:rPr>
      </w:pPr>
    </w:p>
    <w:p w:rsidR="00000000" w:rsidRDefault="008F2B96">
      <w:pPr>
        <w:rPr>
          <w:lang w:val="en-US"/>
        </w:rPr>
      </w:pPr>
    </w:p>
    <w:p w:rsidR="00000000" w:rsidRDefault="008F2B96">
      <w:pPr>
        <w:spacing w:after="120"/>
        <w:ind w:left="709" w:hanging="709"/>
        <w:rPr>
          <w:lang w:val="en-US"/>
        </w:rPr>
      </w:pPr>
      <w:r>
        <w:rPr>
          <w:lang w:val="en-US"/>
        </w:rPr>
        <w:t xml:space="preserve">1.  </w:t>
      </w:r>
      <w:r>
        <w:rPr>
          <w:lang w:val="en-US"/>
        </w:rPr>
        <w:tab/>
        <w:t>Instructors</w:t>
      </w:r>
      <w:r>
        <w:rPr>
          <w:lang w:val="en-US"/>
        </w:rPr>
        <w:t xml:space="preserve"> must know and use the Instructor’s Code to the letter. There must be no violation of this Code permitted by the Director of Training.</w:t>
      </w:r>
    </w:p>
    <w:p w:rsidR="00000000" w:rsidRDefault="008F2B96">
      <w:pPr>
        <w:spacing w:after="120"/>
        <w:ind w:left="709" w:hanging="709"/>
        <w:rPr>
          <w:lang w:val="en-US"/>
        </w:rPr>
      </w:pPr>
      <w:r>
        <w:rPr>
          <w:lang w:val="en-US"/>
        </w:rPr>
        <w:t xml:space="preserve">2.  </w:t>
      </w:r>
      <w:r>
        <w:rPr>
          <w:lang w:val="en-US"/>
        </w:rPr>
        <w:tab/>
        <w:t>Grant Beingness to the students at all times. An Instructor must be willing for a coach to “instruct” without resenting a “valence theft”.</w:t>
      </w:r>
    </w:p>
    <w:p w:rsidR="00000000" w:rsidRDefault="008F2B96">
      <w:pPr>
        <w:spacing w:after="120"/>
        <w:ind w:left="709" w:hanging="709"/>
        <w:rPr>
          <w:lang w:val="en-US"/>
        </w:rPr>
      </w:pPr>
      <w:r>
        <w:rPr>
          <w:lang w:val="en-US"/>
        </w:rPr>
        <w:t xml:space="preserve">3.  </w:t>
      </w:r>
      <w:r>
        <w:rPr>
          <w:lang w:val="en-US"/>
        </w:rPr>
        <w:tab/>
        <w:t xml:space="preserve">Insist that coaches give the student auditors </w:t>
      </w:r>
      <w:r>
        <w:rPr>
          <w:i/>
          <w:lang w:val="en-US"/>
        </w:rPr>
        <w:t xml:space="preserve">wins; </w:t>
      </w:r>
      <w:r>
        <w:rPr>
          <w:lang w:val="en-US"/>
        </w:rPr>
        <w:t>have coaches push the student auditor to a better willingness and ability, and chop bank, not thetan.</w:t>
      </w:r>
    </w:p>
    <w:p w:rsidR="00000000" w:rsidRDefault="008F2B96">
      <w:pPr>
        <w:spacing w:after="120"/>
        <w:ind w:left="709" w:hanging="709"/>
        <w:rPr>
          <w:lang w:val="en-US"/>
        </w:rPr>
      </w:pPr>
      <w:r>
        <w:rPr>
          <w:lang w:val="en-US"/>
        </w:rPr>
        <w:t xml:space="preserve">4.  </w:t>
      </w:r>
      <w:r>
        <w:rPr>
          <w:lang w:val="en-US"/>
        </w:rPr>
        <w:tab/>
        <w:t xml:space="preserve">Have coaches coach with precision, and have them </w:t>
      </w:r>
      <w:r>
        <w:rPr>
          <w:i/>
          <w:lang w:val="en-US"/>
        </w:rPr>
        <w:t xml:space="preserve">tell </w:t>
      </w:r>
      <w:r>
        <w:rPr>
          <w:lang w:val="en-US"/>
        </w:rPr>
        <w:t>the student aud</w:t>
      </w:r>
      <w:r>
        <w:rPr>
          <w:lang w:val="en-US"/>
        </w:rPr>
        <w:t>itor when he has done something well. Instruct them to tell the student auditor what he is doing right as well as what he is doing wrong.</w:t>
      </w:r>
    </w:p>
    <w:p w:rsidR="00000000" w:rsidRDefault="008F2B96">
      <w:pPr>
        <w:spacing w:after="120"/>
        <w:ind w:left="709" w:hanging="709"/>
        <w:rPr>
          <w:lang w:val="en-US"/>
        </w:rPr>
      </w:pPr>
      <w:r>
        <w:rPr>
          <w:lang w:val="en-US"/>
        </w:rPr>
        <w:t xml:space="preserve">5.  </w:t>
      </w:r>
      <w:r>
        <w:rPr>
          <w:lang w:val="en-US"/>
        </w:rPr>
        <w:tab/>
        <w:t>See that the coaches coach with Purpose, Reality, Intention, and to Win.</w:t>
      </w:r>
    </w:p>
    <w:p w:rsidR="00000000" w:rsidRDefault="008F2B96">
      <w:pPr>
        <w:spacing w:after="120"/>
        <w:ind w:left="709" w:hanging="709"/>
        <w:rPr>
          <w:lang w:val="en-US"/>
        </w:rPr>
      </w:pPr>
      <w:r>
        <w:rPr>
          <w:lang w:val="en-US"/>
        </w:rPr>
        <w:t xml:space="preserve">6.  </w:t>
      </w:r>
      <w:r>
        <w:rPr>
          <w:lang w:val="en-US"/>
        </w:rPr>
        <w:tab/>
        <w:t>Instruct coach to maintain his control when student auditor gets in “hot water”, adding more ARC to help him through it, while at the same time banging away at the same level. Make the coach who caused it retrieve any student who blows.</w:t>
      </w:r>
    </w:p>
    <w:p w:rsidR="00000000" w:rsidRDefault="008F2B96">
      <w:pPr>
        <w:spacing w:after="120"/>
        <w:ind w:left="709" w:hanging="709"/>
        <w:rPr>
          <w:lang w:val="en-US"/>
        </w:rPr>
      </w:pPr>
      <w:r>
        <w:rPr>
          <w:lang w:val="en-US"/>
        </w:rPr>
        <w:t xml:space="preserve">7.  </w:t>
      </w:r>
      <w:r>
        <w:rPr>
          <w:lang w:val="en-US"/>
        </w:rPr>
        <w:tab/>
        <w:t>An Instructor’s sole purpose is not to make a stu</w:t>
      </w:r>
      <w:r>
        <w:rPr>
          <w:lang w:val="en-US"/>
        </w:rPr>
        <w:t>dent blow. The main goal of an I</w:t>
      </w:r>
      <w:r>
        <w:rPr>
          <w:lang w:val="en-US"/>
        </w:rPr>
        <w:t>n</w:t>
      </w:r>
      <w:r>
        <w:rPr>
          <w:lang w:val="en-US"/>
        </w:rPr>
        <w:t>structor is to make a better auditor. This then must apply to coaches.</w:t>
      </w:r>
    </w:p>
    <w:p w:rsidR="00000000" w:rsidRDefault="008F2B96">
      <w:pPr>
        <w:spacing w:after="120"/>
        <w:ind w:left="709" w:hanging="709"/>
        <w:rPr>
          <w:lang w:val="en-US"/>
        </w:rPr>
      </w:pPr>
      <w:r>
        <w:rPr>
          <w:lang w:val="en-US"/>
        </w:rPr>
        <w:t xml:space="preserve">8.  </w:t>
      </w:r>
      <w:r>
        <w:rPr>
          <w:lang w:val="en-US"/>
        </w:rPr>
        <w:tab/>
      </w:r>
      <w:r>
        <w:rPr>
          <w:i/>
          <w:lang w:val="en-US"/>
        </w:rPr>
        <w:t xml:space="preserve">Always </w:t>
      </w:r>
      <w:r>
        <w:rPr>
          <w:lang w:val="en-US"/>
        </w:rPr>
        <w:t>answer your students’ questions as per the Instructor’s Code. An Instructor should not withhold communication from students when the student needs communic</w:t>
      </w:r>
      <w:r>
        <w:rPr>
          <w:lang w:val="en-US"/>
        </w:rPr>
        <w:t>a</w:t>
      </w:r>
      <w:r>
        <w:rPr>
          <w:lang w:val="en-US"/>
        </w:rPr>
        <w:t>tion.</w:t>
      </w:r>
    </w:p>
    <w:p w:rsidR="00000000" w:rsidRDefault="008F2B96">
      <w:pPr>
        <w:spacing w:after="120"/>
        <w:ind w:left="709" w:hanging="709"/>
        <w:rPr>
          <w:lang w:val="en-US"/>
        </w:rPr>
      </w:pPr>
      <w:r>
        <w:rPr>
          <w:lang w:val="en-US"/>
        </w:rPr>
        <w:t xml:space="preserve">9.  </w:t>
      </w:r>
      <w:r>
        <w:rPr>
          <w:lang w:val="en-US"/>
        </w:rPr>
        <w:tab/>
        <w:t>Run good 8-C on students with lots of ARC. Stress good 8-C more than ARC.</w:t>
      </w:r>
    </w:p>
    <w:p w:rsidR="00000000" w:rsidRDefault="008F2B96">
      <w:pPr>
        <w:spacing w:after="120"/>
        <w:ind w:left="709" w:hanging="709"/>
        <w:rPr>
          <w:lang w:val="en-US"/>
        </w:rPr>
      </w:pPr>
      <w:r>
        <w:rPr>
          <w:lang w:val="en-US"/>
        </w:rPr>
        <w:t>10.</w:t>
      </w:r>
      <w:r>
        <w:rPr>
          <w:lang w:val="en-US"/>
        </w:rPr>
        <w:tab/>
        <w:t xml:space="preserve">The most important thing an Instructor should do is to make a good auditor out of every student. This means making good coaches. This means wins. This </w:t>
      </w:r>
      <w:r>
        <w:rPr>
          <w:lang w:val="en-US"/>
        </w:rPr>
        <w:t xml:space="preserve">means beingness. </w:t>
      </w:r>
    </w:p>
    <w:p w:rsidR="00000000" w:rsidRDefault="008F2B96">
      <w:pPr>
        <w:spacing w:after="120"/>
        <w:ind w:left="709"/>
        <w:rPr>
          <w:lang w:val="en-US"/>
        </w:rPr>
      </w:pPr>
      <w:r>
        <w:rPr>
          <w:lang w:val="en-US"/>
        </w:rPr>
        <w:t>As ye teach ‘em, so shall they audit.</w:t>
      </w:r>
    </w:p>
    <w:p w:rsidR="00000000" w:rsidRDefault="008F2B96">
      <w:pPr>
        <w:rPr>
          <w:lang w:val="en-US"/>
        </w:rPr>
      </w:pPr>
    </w:p>
    <w:p w:rsidR="00000000" w:rsidRDefault="008F2B96">
      <w:pPr>
        <w:rPr>
          <w:lang w:val="en-US"/>
        </w:rPr>
      </w:pPr>
    </w:p>
    <w:p w:rsidR="00000000" w:rsidRDefault="008F2B96">
      <w:pPr>
        <w:tabs>
          <w:tab w:val="left" w:pos="5670"/>
        </w:tabs>
        <w:rPr>
          <w:lang w:val="en-US"/>
        </w:rPr>
      </w:pPr>
      <w:r>
        <w:rPr>
          <w:lang w:val="en-US"/>
        </w:rPr>
        <w:tab/>
        <w:t>L. RON HUBBARD</w:t>
      </w:r>
    </w:p>
    <w:p w:rsidR="008F2B96" w:rsidRDefault="008F2B96">
      <w:pPr>
        <w:rPr>
          <w:sz w:val="20"/>
          <w:lang w:val="en-US"/>
        </w:rPr>
      </w:pPr>
      <w:r>
        <w:rPr>
          <w:sz w:val="20"/>
          <w:lang w:val="en-US"/>
        </w:rPr>
        <w:t xml:space="preserve">LRH: </w:t>
      </w:r>
      <w:proofErr w:type="spellStart"/>
      <w:r>
        <w:rPr>
          <w:sz w:val="20"/>
          <w:lang w:val="en-US"/>
        </w:rPr>
        <w:t>md.rd</w:t>
      </w:r>
      <w:proofErr w:type="spellEnd"/>
    </w:p>
    <w:sectPr w:rsidR="008F2B96">
      <w:pgSz w:w="11907" w:h="16840" w:code="9"/>
      <w:pgMar w:top="1701" w:right="1418" w:bottom="1418" w:left="1304" w:header="1021"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F84"/>
    <w:rsid w:val="008F2B96"/>
    <w:rsid w:val="00D57F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5F46F3-9547-4057-956A-FAE3625F0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1584</Characters>
  <Application>Microsoft Office Word</Application>
  <DocSecurity>0</DocSecurity>
  <Lines>13</Lines>
  <Paragraphs>3</Paragraphs>
  <ScaleCrop>false</ScaleCrop>
  <Company>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benito ramalho</cp:lastModifiedBy>
  <cp:revision>2</cp:revision>
  <cp:lastPrinted>1999-05-19T18:20:00Z</cp:lastPrinted>
  <dcterms:created xsi:type="dcterms:W3CDTF">2017-08-15T10:30:00Z</dcterms:created>
  <dcterms:modified xsi:type="dcterms:W3CDTF">2017-08-15T10:30:00Z</dcterms:modified>
</cp:coreProperties>
</file>